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A18" w:rsidRPr="00FF523F" w:rsidRDefault="009C3A18" w:rsidP="009C3A18">
      <w:pPr>
        <w:pStyle w:val="ListParagraph"/>
        <w:numPr>
          <w:ilvl w:val="0"/>
          <w:numId w:val="2"/>
        </w:numPr>
        <w:spacing w:line="360" w:lineRule="auto"/>
        <w:rPr>
          <w:rFonts w:ascii="Tahoma" w:hAnsi="Tahoma" w:cs="Tahoma"/>
          <w:b/>
          <w:sz w:val="20"/>
          <w:szCs w:val="20"/>
          <w:lang w:val="en-US" w:eastAsia="en-US"/>
        </w:rPr>
      </w:pPr>
      <w:r w:rsidRPr="00FF523F">
        <w:rPr>
          <w:rFonts w:ascii="Tahoma" w:hAnsi="Tahoma" w:cs="Tahoma"/>
          <w:b/>
          <w:sz w:val="20"/>
          <w:szCs w:val="20"/>
          <w:lang w:val="en-US" w:eastAsia="en-US"/>
        </w:rPr>
        <w:t xml:space="preserve">Objective </w:t>
      </w:r>
    </w:p>
    <w:p w:rsidR="009C3A18" w:rsidRPr="00FF523F" w:rsidRDefault="009C3A18" w:rsidP="009C3A18">
      <w:pPr>
        <w:pStyle w:val="ListParagraph"/>
        <w:spacing w:line="360" w:lineRule="auto"/>
        <w:ind w:left="680"/>
        <w:rPr>
          <w:rFonts w:ascii="Tahoma" w:hAnsi="Tahoma" w:cs="Tahoma"/>
          <w:b/>
          <w:sz w:val="20"/>
          <w:szCs w:val="20"/>
          <w:lang w:val="en-US" w:eastAsia="en-US"/>
        </w:rPr>
      </w:pPr>
      <w:proofErr w:type="gramStart"/>
      <w:r w:rsidRPr="00FF523F">
        <w:rPr>
          <w:rFonts w:ascii="Tahoma" w:hAnsi="Tahoma" w:cs="Tahoma"/>
          <w:sz w:val="20"/>
          <w:szCs w:val="20"/>
        </w:rPr>
        <w:t xml:space="preserve">To </w:t>
      </w:r>
      <w:r w:rsidRPr="00FF523F">
        <w:rPr>
          <w:rFonts w:ascii="Tahoma" w:hAnsi="Tahoma" w:cs="Tahoma"/>
          <w:color w:val="000000"/>
          <w:sz w:val="20"/>
          <w:szCs w:val="20"/>
        </w:rPr>
        <w:t>lay down a procedure for cleaning and sanitization duri</w:t>
      </w:r>
      <w:r>
        <w:rPr>
          <w:rFonts w:ascii="Tahoma" w:hAnsi="Tahoma" w:cs="Tahoma"/>
          <w:color w:val="000000"/>
          <w:sz w:val="20"/>
          <w:szCs w:val="20"/>
        </w:rPr>
        <w:t xml:space="preserve">ng batch changeover and product </w:t>
      </w:r>
      <w:r w:rsidRPr="00FF523F">
        <w:rPr>
          <w:rFonts w:ascii="Tahoma" w:hAnsi="Tahoma" w:cs="Tahoma"/>
          <w:color w:val="000000"/>
          <w:sz w:val="20"/>
          <w:szCs w:val="20"/>
        </w:rPr>
        <w:t>changeover in manufacturing area.</w:t>
      </w:r>
      <w:proofErr w:type="gramEnd"/>
    </w:p>
    <w:p w:rsidR="009C3A18" w:rsidRPr="00FF523F" w:rsidRDefault="009C3A18" w:rsidP="009C3A18">
      <w:pPr>
        <w:pStyle w:val="ListParagraph"/>
        <w:numPr>
          <w:ilvl w:val="0"/>
          <w:numId w:val="2"/>
        </w:numPr>
        <w:spacing w:line="360" w:lineRule="auto"/>
        <w:rPr>
          <w:rFonts w:ascii="Tahoma" w:hAnsi="Tahoma" w:cs="Tahoma"/>
          <w:b/>
          <w:sz w:val="20"/>
          <w:szCs w:val="20"/>
          <w:lang w:val="en-US" w:eastAsia="en-US"/>
        </w:rPr>
      </w:pPr>
      <w:r w:rsidRPr="00FF523F">
        <w:rPr>
          <w:rFonts w:ascii="Tahoma" w:hAnsi="Tahoma" w:cs="Tahoma"/>
          <w:b/>
          <w:bCs/>
          <w:sz w:val="20"/>
          <w:szCs w:val="20"/>
        </w:rPr>
        <w:t>Scope</w:t>
      </w:r>
    </w:p>
    <w:p w:rsidR="009C3A18" w:rsidRPr="00FF523F" w:rsidRDefault="009C3A18" w:rsidP="009C3A18">
      <w:pPr>
        <w:pStyle w:val="ListParagraph"/>
        <w:spacing w:line="360" w:lineRule="auto"/>
        <w:ind w:left="680"/>
        <w:rPr>
          <w:rFonts w:ascii="Tahoma" w:hAnsi="Tahoma" w:cs="Tahoma"/>
          <w:b/>
          <w:sz w:val="20"/>
          <w:szCs w:val="20"/>
          <w:lang w:val="en-US" w:eastAsia="en-US"/>
        </w:rPr>
      </w:pPr>
      <w:r w:rsidRPr="00FF523F">
        <w:rPr>
          <w:rFonts w:ascii="Tahoma" w:hAnsi="Tahoma" w:cs="Tahoma"/>
          <w:color w:val="000000"/>
          <w:sz w:val="20"/>
          <w:szCs w:val="20"/>
        </w:rPr>
        <w:t xml:space="preserve">This SOP is applicable to production areas of </w:t>
      </w:r>
      <w:r>
        <w:rPr>
          <w:rFonts w:ascii="Tahoma" w:hAnsi="Tahoma" w:cs="Tahoma"/>
          <w:color w:val="000000"/>
          <w:sz w:val="20"/>
          <w:szCs w:val="20"/>
        </w:rPr>
        <w:t>Alkem Laboratories Lt</w:t>
      </w:r>
      <w:r w:rsidRPr="00FF523F">
        <w:rPr>
          <w:rFonts w:ascii="Tahoma" w:hAnsi="Tahoma" w:cs="Tahoma"/>
          <w:color w:val="000000"/>
          <w:sz w:val="20"/>
          <w:szCs w:val="20"/>
        </w:rPr>
        <w:t>d</w:t>
      </w:r>
      <w:r>
        <w:rPr>
          <w:rFonts w:ascii="Tahoma" w:hAnsi="Tahoma" w:cs="Tahoma"/>
          <w:color w:val="000000"/>
          <w:sz w:val="20"/>
          <w:szCs w:val="20"/>
        </w:rPr>
        <w:t>.</w:t>
      </w:r>
      <w:r w:rsidRPr="00FF523F">
        <w:rPr>
          <w:rFonts w:ascii="Tahoma" w:hAnsi="Tahoma" w:cs="Tahoma"/>
          <w:color w:val="000000"/>
          <w:sz w:val="20"/>
          <w:szCs w:val="20"/>
        </w:rPr>
        <w:t>, Unit-II</w:t>
      </w:r>
      <w:r>
        <w:rPr>
          <w:rFonts w:ascii="Tahoma" w:hAnsi="Tahoma" w:cs="Tahoma"/>
          <w:color w:val="000000"/>
          <w:sz w:val="20"/>
          <w:szCs w:val="20"/>
        </w:rPr>
        <w:t>,</w:t>
      </w:r>
      <w:r w:rsidRPr="00FF523F">
        <w:rPr>
          <w:rFonts w:ascii="Tahoma" w:hAnsi="Tahoma" w:cs="Tahoma"/>
          <w:color w:val="000000"/>
          <w:sz w:val="20"/>
          <w:szCs w:val="20"/>
        </w:rPr>
        <w:t xml:space="preserve"> </w:t>
      </w:r>
      <w:proofErr w:type="gramStart"/>
      <w:r w:rsidRPr="00FF523F">
        <w:rPr>
          <w:rFonts w:ascii="Tahoma" w:hAnsi="Tahoma" w:cs="Tahoma"/>
          <w:color w:val="000000"/>
          <w:sz w:val="20"/>
          <w:szCs w:val="20"/>
        </w:rPr>
        <w:t>Baddi</w:t>
      </w:r>
      <w:proofErr w:type="gramEnd"/>
      <w:r w:rsidRPr="00FF523F">
        <w:rPr>
          <w:rFonts w:ascii="Tahoma" w:hAnsi="Tahoma" w:cs="Tahoma"/>
          <w:color w:val="000000"/>
          <w:sz w:val="20"/>
          <w:szCs w:val="20"/>
        </w:rPr>
        <w:t>.</w:t>
      </w:r>
    </w:p>
    <w:p w:rsidR="009C3A18" w:rsidRPr="00FF523F" w:rsidRDefault="009C3A18" w:rsidP="009C3A18">
      <w:pPr>
        <w:pStyle w:val="ListParagraph"/>
        <w:numPr>
          <w:ilvl w:val="0"/>
          <w:numId w:val="2"/>
        </w:numPr>
        <w:spacing w:line="360" w:lineRule="auto"/>
        <w:rPr>
          <w:rFonts w:ascii="Tahoma" w:hAnsi="Tahoma" w:cs="Tahoma"/>
          <w:b/>
          <w:sz w:val="20"/>
          <w:szCs w:val="20"/>
          <w:lang w:val="en-US" w:eastAsia="en-US"/>
        </w:rPr>
      </w:pPr>
      <w:r w:rsidRPr="00FF523F">
        <w:rPr>
          <w:rFonts w:ascii="Tahoma" w:hAnsi="Tahoma" w:cs="Tahoma"/>
          <w:b/>
          <w:bCs/>
          <w:sz w:val="20"/>
          <w:szCs w:val="20"/>
        </w:rPr>
        <w:t>Responsibility</w:t>
      </w:r>
    </w:p>
    <w:p w:rsidR="009C3A18" w:rsidRPr="00FF523F" w:rsidRDefault="009C3A18" w:rsidP="009C3A18">
      <w:pPr>
        <w:pStyle w:val="ListParagraph"/>
        <w:spacing w:line="360" w:lineRule="auto"/>
        <w:ind w:left="680"/>
        <w:rPr>
          <w:rFonts w:ascii="Tahoma" w:hAnsi="Tahoma" w:cs="Tahoma"/>
          <w:b/>
          <w:sz w:val="20"/>
          <w:szCs w:val="20"/>
          <w:lang w:val="en-US" w:eastAsia="en-US"/>
        </w:rPr>
      </w:pPr>
      <w:r w:rsidRPr="00FF523F">
        <w:rPr>
          <w:rFonts w:ascii="Tahoma" w:hAnsi="Tahoma" w:cs="Tahoma"/>
          <w:bCs/>
          <w:sz w:val="20"/>
          <w:szCs w:val="20"/>
        </w:rPr>
        <w:t xml:space="preserve">Production Technician: To carry out the activity in accordance with the procedure as mentioned in the SOP </w:t>
      </w:r>
    </w:p>
    <w:p w:rsidR="009C3A18" w:rsidRPr="00FF523F" w:rsidRDefault="009C3A18" w:rsidP="009C3A18">
      <w:pPr>
        <w:pStyle w:val="ListParagraph"/>
        <w:spacing w:line="360" w:lineRule="auto"/>
        <w:ind w:left="680"/>
        <w:rPr>
          <w:rFonts w:ascii="Tahoma" w:hAnsi="Tahoma" w:cs="Tahoma"/>
          <w:sz w:val="20"/>
          <w:szCs w:val="20"/>
        </w:rPr>
      </w:pPr>
      <w:r w:rsidRPr="00FF523F">
        <w:rPr>
          <w:rFonts w:ascii="Tahoma" w:hAnsi="Tahoma" w:cs="Tahoma"/>
          <w:sz w:val="20"/>
          <w:szCs w:val="20"/>
        </w:rPr>
        <w:t>Production Officer/ Executive: To ensure that the activity is carried out in accordance with the procedure as mentioned in this SOP.</w:t>
      </w:r>
    </w:p>
    <w:p w:rsidR="009C3A18" w:rsidRPr="00FF523F" w:rsidRDefault="009C3A18" w:rsidP="009C3A18">
      <w:pPr>
        <w:pStyle w:val="ListParagraph"/>
        <w:numPr>
          <w:ilvl w:val="0"/>
          <w:numId w:val="2"/>
        </w:numPr>
        <w:spacing w:line="360" w:lineRule="auto"/>
        <w:rPr>
          <w:rFonts w:ascii="Tahoma" w:hAnsi="Tahoma" w:cs="Tahoma"/>
          <w:b/>
          <w:sz w:val="20"/>
          <w:szCs w:val="20"/>
          <w:lang w:val="en-US" w:eastAsia="en-US"/>
        </w:rPr>
      </w:pPr>
      <w:r w:rsidRPr="00FF523F">
        <w:rPr>
          <w:rFonts w:ascii="Tahoma" w:hAnsi="Tahoma" w:cs="Tahoma"/>
          <w:b/>
          <w:bCs/>
          <w:sz w:val="20"/>
          <w:szCs w:val="20"/>
        </w:rPr>
        <w:t>Accountability</w:t>
      </w:r>
    </w:p>
    <w:p w:rsidR="009C3A18" w:rsidRPr="00FF523F" w:rsidRDefault="009C3A18" w:rsidP="009C3A18">
      <w:pPr>
        <w:pStyle w:val="ListParagraph"/>
        <w:spacing w:line="360" w:lineRule="auto"/>
        <w:ind w:left="680"/>
        <w:rPr>
          <w:rFonts w:ascii="Tahoma" w:hAnsi="Tahoma" w:cs="Tahoma"/>
          <w:sz w:val="20"/>
          <w:szCs w:val="20"/>
          <w:lang w:val="en-US" w:eastAsia="en-US"/>
        </w:rPr>
      </w:pPr>
      <w:r w:rsidRPr="00FF523F">
        <w:rPr>
          <w:rFonts w:ascii="Tahoma" w:hAnsi="Tahoma" w:cs="Tahoma"/>
          <w:bCs/>
          <w:sz w:val="20"/>
          <w:szCs w:val="20"/>
        </w:rPr>
        <w:t>Head Production</w:t>
      </w:r>
    </w:p>
    <w:p w:rsidR="009C3A18" w:rsidRPr="00FF523F" w:rsidRDefault="009C3A18" w:rsidP="009C3A18">
      <w:pPr>
        <w:pStyle w:val="ListParagraph"/>
        <w:numPr>
          <w:ilvl w:val="0"/>
          <w:numId w:val="2"/>
        </w:numPr>
        <w:spacing w:after="120" w:line="360" w:lineRule="auto"/>
        <w:rPr>
          <w:rFonts w:ascii="Tahoma" w:hAnsi="Tahoma" w:cs="Tahoma"/>
          <w:sz w:val="20"/>
          <w:szCs w:val="20"/>
        </w:rPr>
      </w:pPr>
      <w:r w:rsidRPr="00FF523F">
        <w:rPr>
          <w:rFonts w:ascii="Tahoma" w:hAnsi="Tahoma" w:cs="Tahoma"/>
          <w:b/>
          <w:bCs/>
          <w:sz w:val="20"/>
          <w:szCs w:val="20"/>
        </w:rPr>
        <w:t>Procedure</w:t>
      </w:r>
    </w:p>
    <w:p w:rsidR="009C3A18" w:rsidRPr="00FF523F" w:rsidRDefault="009C3A18" w:rsidP="009C3A18">
      <w:pPr>
        <w:spacing w:after="120" w:line="360" w:lineRule="auto"/>
        <w:ind w:left="709"/>
        <w:rPr>
          <w:rFonts w:ascii="Tahoma" w:hAnsi="Tahoma" w:cs="Tahoma"/>
          <w:sz w:val="20"/>
          <w:szCs w:val="20"/>
        </w:rPr>
      </w:pPr>
      <w:r w:rsidRPr="00FF523F">
        <w:rPr>
          <w:rFonts w:ascii="Tahoma" w:hAnsi="Tahoma" w:cs="Tahoma"/>
          <w:bCs/>
          <w:sz w:val="20"/>
          <w:szCs w:val="20"/>
        </w:rPr>
        <w:t xml:space="preserve">           </w:t>
      </w:r>
      <w:r w:rsidRPr="00FF523F">
        <w:rPr>
          <w:rFonts w:ascii="Tahoma" w:hAnsi="Tahoma" w:cs="Tahoma"/>
          <w:sz w:val="20"/>
          <w:szCs w:val="20"/>
        </w:rPr>
        <w:t>There are two types of cleaning to be carried out in manufac</w:t>
      </w:r>
      <w:r>
        <w:rPr>
          <w:rFonts w:ascii="Tahoma" w:hAnsi="Tahoma" w:cs="Tahoma"/>
          <w:sz w:val="20"/>
          <w:szCs w:val="20"/>
        </w:rPr>
        <w:t xml:space="preserve">turing area beside routine </w:t>
      </w:r>
      <w:r w:rsidRPr="00FF523F">
        <w:rPr>
          <w:rFonts w:ascii="Tahoma" w:hAnsi="Tahoma" w:cs="Tahoma"/>
          <w:sz w:val="20"/>
          <w:szCs w:val="20"/>
        </w:rPr>
        <w:t>cleaning and san</w:t>
      </w:r>
      <w:r>
        <w:rPr>
          <w:rFonts w:ascii="Tahoma" w:hAnsi="Tahoma" w:cs="Tahoma"/>
          <w:sz w:val="20"/>
          <w:szCs w:val="20"/>
        </w:rPr>
        <w:t>itization activities.</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Pr="00FF523F">
        <w:rPr>
          <w:rFonts w:ascii="Tahoma" w:hAnsi="Tahoma" w:cs="Tahoma"/>
          <w:sz w:val="20"/>
          <w:szCs w:val="20"/>
        </w:rPr>
        <w:t xml:space="preserve">First is Type A cleaning, which will be carried out </w:t>
      </w:r>
    </w:p>
    <w:p w:rsidR="009C3A18" w:rsidRPr="00FF523F" w:rsidRDefault="009C3A18" w:rsidP="009C3A18">
      <w:pPr>
        <w:numPr>
          <w:ilvl w:val="0"/>
          <w:numId w:val="21"/>
        </w:numPr>
        <w:spacing w:after="120" w:line="360" w:lineRule="auto"/>
        <w:ind w:hanging="720"/>
        <w:rPr>
          <w:rFonts w:ascii="Tahoma" w:hAnsi="Tahoma" w:cs="Tahoma"/>
          <w:sz w:val="20"/>
          <w:szCs w:val="20"/>
        </w:rPr>
      </w:pPr>
      <w:r w:rsidRPr="00FF523F">
        <w:rPr>
          <w:rFonts w:ascii="Tahoma" w:hAnsi="Tahoma" w:cs="Tahoma"/>
          <w:sz w:val="20"/>
          <w:szCs w:val="20"/>
        </w:rPr>
        <w:t>During changeover of batches between same products.</w:t>
      </w:r>
    </w:p>
    <w:p w:rsidR="009C3A18" w:rsidRPr="00FF523F" w:rsidRDefault="009C3A18" w:rsidP="009C3A18">
      <w:pPr>
        <w:numPr>
          <w:ilvl w:val="0"/>
          <w:numId w:val="21"/>
        </w:numPr>
        <w:spacing w:after="120" w:line="360" w:lineRule="auto"/>
        <w:ind w:hanging="720"/>
        <w:rPr>
          <w:rFonts w:ascii="Tahoma" w:hAnsi="Tahoma" w:cs="Tahoma"/>
          <w:sz w:val="20"/>
          <w:szCs w:val="20"/>
        </w:rPr>
      </w:pPr>
      <w:r w:rsidRPr="00FF523F">
        <w:rPr>
          <w:rFonts w:ascii="Tahoma" w:hAnsi="Tahoma" w:cs="Tahoma"/>
          <w:sz w:val="20"/>
          <w:szCs w:val="20"/>
        </w:rPr>
        <w:t>In case of campaign batches that is same strength of same products up to fifth batch.</w:t>
      </w:r>
    </w:p>
    <w:p w:rsidR="009C3A18" w:rsidRPr="00FF523F" w:rsidRDefault="009C3A18" w:rsidP="009C3A18">
      <w:pPr>
        <w:spacing w:after="120" w:line="360" w:lineRule="auto"/>
        <w:ind w:left="720" w:firstLine="720"/>
        <w:rPr>
          <w:rFonts w:ascii="Tahoma" w:hAnsi="Tahoma" w:cs="Tahoma"/>
          <w:sz w:val="20"/>
          <w:szCs w:val="20"/>
        </w:rPr>
      </w:pPr>
      <w:r w:rsidRPr="00FF523F">
        <w:rPr>
          <w:rFonts w:ascii="Tahoma" w:hAnsi="Tahoma" w:cs="Tahoma"/>
          <w:sz w:val="20"/>
          <w:szCs w:val="20"/>
        </w:rPr>
        <w:t xml:space="preserve">Second is Type B cleaning, which will be carried </w:t>
      </w:r>
      <w:proofErr w:type="gramStart"/>
      <w:r w:rsidRPr="00FF523F">
        <w:rPr>
          <w:rFonts w:ascii="Tahoma" w:hAnsi="Tahoma" w:cs="Tahoma"/>
          <w:sz w:val="20"/>
          <w:szCs w:val="20"/>
        </w:rPr>
        <w:t>out</w:t>
      </w:r>
      <w:proofErr w:type="gramEnd"/>
    </w:p>
    <w:p w:rsidR="009C3A18" w:rsidRPr="00FF523F" w:rsidRDefault="009C3A18" w:rsidP="009C3A18">
      <w:pPr>
        <w:numPr>
          <w:ilvl w:val="0"/>
          <w:numId w:val="22"/>
        </w:numPr>
        <w:tabs>
          <w:tab w:val="clear" w:pos="2160"/>
        </w:tabs>
        <w:spacing w:after="120" w:line="360" w:lineRule="auto"/>
        <w:ind w:hanging="720"/>
        <w:rPr>
          <w:rFonts w:ascii="Tahoma" w:hAnsi="Tahoma" w:cs="Tahoma"/>
          <w:sz w:val="20"/>
          <w:szCs w:val="20"/>
        </w:rPr>
      </w:pPr>
      <w:r w:rsidRPr="00FF523F">
        <w:rPr>
          <w:rFonts w:ascii="Tahoma" w:hAnsi="Tahoma" w:cs="Tahoma"/>
          <w:sz w:val="20"/>
          <w:szCs w:val="20"/>
        </w:rPr>
        <w:t>During changeover of batches between higher strength to lower strength of same products and next molecule is different from previous one or if the formulation is same except colour / flavour.</w:t>
      </w:r>
    </w:p>
    <w:p w:rsidR="009C3A18" w:rsidRPr="00FF523F" w:rsidRDefault="009C3A18" w:rsidP="009C3A18">
      <w:pPr>
        <w:numPr>
          <w:ilvl w:val="0"/>
          <w:numId w:val="22"/>
        </w:numPr>
        <w:spacing w:after="120" w:line="360" w:lineRule="auto"/>
        <w:ind w:hanging="720"/>
        <w:rPr>
          <w:rFonts w:ascii="Tahoma" w:hAnsi="Tahoma" w:cs="Tahoma"/>
          <w:sz w:val="20"/>
          <w:szCs w:val="20"/>
        </w:rPr>
      </w:pPr>
      <w:r w:rsidRPr="00FF523F">
        <w:rPr>
          <w:rFonts w:ascii="Tahoma" w:hAnsi="Tahoma" w:cs="Tahoma"/>
          <w:sz w:val="20"/>
          <w:szCs w:val="20"/>
        </w:rPr>
        <w:t>In case of campaign batches that is same strength of same products after completion of fifth batch.</w:t>
      </w:r>
    </w:p>
    <w:p w:rsidR="009C3A18" w:rsidRPr="00FF523F" w:rsidRDefault="009C3A18" w:rsidP="009C3A18">
      <w:pPr>
        <w:numPr>
          <w:ilvl w:val="0"/>
          <w:numId w:val="22"/>
        </w:numPr>
        <w:spacing w:after="120" w:line="360" w:lineRule="auto"/>
        <w:ind w:hanging="720"/>
        <w:rPr>
          <w:rFonts w:ascii="Tahoma" w:hAnsi="Tahoma" w:cs="Tahoma"/>
          <w:sz w:val="20"/>
          <w:szCs w:val="20"/>
        </w:rPr>
      </w:pPr>
      <w:r w:rsidRPr="00FF523F">
        <w:rPr>
          <w:rFonts w:ascii="Tahoma" w:hAnsi="Tahoma" w:cs="Tahoma"/>
          <w:sz w:val="20"/>
          <w:szCs w:val="20"/>
        </w:rPr>
        <w:lastRenderedPageBreak/>
        <w:t>If the area/equipment are lying unused for more than 72 Hrs. then before start up of a new batch.</w:t>
      </w:r>
      <w:r w:rsidRPr="00FF523F">
        <w:rPr>
          <w:rFonts w:ascii="Tahoma" w:hAnsi="Tahoma" w:cs="Tahoma"/>
          <w:sz w:val="20"/>
          <w:szCs w:val="20"/>
        </w:rPr>
        <w:tab/>
      </w:r>
    </w:p>
    <w:p w:rsidR="009C3A18" w:rsidRPr="00FF523F" w:rsidRDefault="009C3A18" w:rsidP="009C3A18">
      <w:pPr>
        <w:numPr>
          <w:ilvl w:val="0"/>
          <w:numId w:val="22"/>
        </w:numPr>
        <w:spacing w:after="120" w:line="360" w:lineRule="auto"/>
        <w:ind w:hanging="720"/>
        <w:rPr>
          <w:rFonts w:ascii="Tahoma" w:hAnsi="Tahoma" w:cs="Tahoma"/>
          <w:sz w:val="20"/>
          <w:szCs w:val="20"/>
        </w:rPr>
      </w:pPr>
      <w:r w:rsidRPr="00FF523F">
        <w:rPr>
          <w:rFonts w:ascii="Tahoma" w:hAnsi="Tahoma" w:cs="Tahoma"/>
          <w:sz w:val="20"/>
          <w:szCs w:val="20"/>
        </w:rPr>
        <w:t>In case of any major maintenance work carried out which may affect the product quality during production.</w:t>
      </w:r>
    </w:p>
    <w:p w:rsidR="009C3A18" w:rsidRPr="00FF523F" w:rsidRDefault="009C3A18" w:rsidP="009C3A18">
      <w:pPr>
        <w:numPr>
          <w:ilvl w:val="0"/>
          <w:numId w:val="22"/>
        </w:numPr>
        <w:spacing w:after="120" w:line="360" w:lineRule="auto"/>
        <w:ind w:hanging="720"/>
        <w:rPr>
          <w:rFonts w:ascii="Tahoma" w:hAnsi="Tahoma" w:cs="Tahoma"/>
          <w:sz w:val="20"/>
          <w:szCs w:val="20"/>
        </w:rPr>
      </w:pPr>
      <w:r w:rsidRPr="00FF523F">
        <w:rPr>
          <w:rFonts w:ascii="Tahoma" w:hAnsi="Tahoma" w:cs="Tahoma"/>
          <w:sz w:val="20"/>
          <w:szCs w:val="20"/>
        </w:rPr>
        <w:t>In case of any major power or HVAC failure which may affect the product quality during production.</w:t>
      </w:r>
    </w:p>
    <w:p w:rsidR="009C3A18" w:rsidRPr="00FF523F" w:rsidRDefault="009C3A18" w:rsidP="009C3A18">
      <w:pPr>
        <w:pStyle w:val="ListParagraph"/>
        <w:spacing w:after="120" w:line="360" w:lineRule="auto"/>
        <w:ind w:left="680"/>
        <w:rPr>
          <w:rFonts w:ascii="Tahoma" w:hAnsi="Tahoma" w:cs="Tahoma"/>
          <w:sz w:val="20"/>
          <w:szCs w:val="20"/>
        </w:rPr>
      </w:pPr>
      <w:r w:rsidRPr="00FF523F">
        <w:rPr>
          <w:rFonts w:ascii="Tahoma" w:hAnsi="Tahoma" w:cs="Tahoma"/>
          <w:b/>
          <w:bCs/>
          <w:sz w:val="20"/>
          <w:szCs w:val="20"/>
        </w:rPr>
        <w:t>Note: In secondary packing area only Type A cleaning will be done.</w:t>
      </w:r>
      <w:r w:rsidRPr="00FF523F">
        <w:rPr>
          <w:rFonts w:ascii="Tahoma" w:hAnsi="Tahoma" w:cs="Tahoma"/>
          <w:b/>
          <w:bCs/>
          <w:sz w:val="20"/>
          <w:szCs w:val="20"/>
        </w:rPr>
        <w:tab/>
      </w:r>
    </w:p>
    <w:p w:rsidR="009C3A18" w:rsidRPr="00FF523F" w:rsidRDefault="009C3A18" w:rsidP="009C3A18">
      <w:pPr>
        <w:pStyle w:val="ListParagraph"/>
        <w:numPr>
          <w:ilvl w:val="1"/>
          <w:numId w:val="2"/>
        </w:numPr>
        <w:tabs>
          <w:tab w:val="clear" w:pos="1644"/>
          <w:tab w:val="num" w:pos="1360"/>
        </w:tabs>
        <w:spacing w:after="120" w:line="360" w:lineRule="auto"/>
        <w:ind w:left="1360"/>
        <w:rPr>
          <w:rFonts w:ascii="Tahoma" w:hAnsi="Tahoma" w:cs="Tahoma"/>
          <w:sz w:val="20"/>
          <w:szCs w:val="20"/>
        </w:rPr>
      </w:pPr>
      <w:r w:rsidRPr="00FF523F">
        <w:rPr>
          <w:rFonts w:ascii="Tahoma" w:hAnsi="Tahoma" w:cs="Tahoma"/>
          <w:b/>
          <w:bCs/>
          <w:sz w:val="20"/>
          <w:szCs w:val="20"/>
        </w:rPr>
        <w:t>Type A Cleaning procedure</w:t>
      </w:r>
    </w:p>
    <w:p w:rsidR="009C3A18" w:rsidRPr="00FF523F" w:rsidRDefault="009C3A18" w:rsidP="009C3A18">
      <w:pPr>
        <w:pStyle w:val="ListParagraph"/>
        <w:numPr>
          <w:ilvl w:val="2"/>
          <w:numId w:val="2"/>
        </w:numPr>
        <w:tabs>
          <w:tab w:val="clear" w:pos="2324"/>
          <w:tab w:val="num" w:pos="2040"/>
        </w:tabs>
        <w:spacing w:after="120" w:line="360" w:lineRule="auto"/>
        <w:ind w:left="2040"/>
        <w:rPr>
          <w:rFonts w:ascii="Tahoma" w:hAnsi="Tahoma" w:cs="Tahoma"/>
          <w:sz w:val="20"/>
          <w:szCs w:val="20"/>
        </w:rPr>
      </w:pPr>
      <w:r w:rsidRPr="00FF523F">
        <w:rPr>
          <w:rFonts w:ascii="Tahoma" w:hAnsi="Tahoma" w:cs="Tahoma"/>
          <w:sz w:val="20"/>
          <w:szCs w:val="20"/>
        </w:rPr>
        <w:t>For Type A cleaning the requirements are as follows:</w:t>
      </w:r>
      <w:r w:rsidRPr="00FF523F">
        <w:rPr>
          <w:rFonts w:ascii="Tahoma" w:hAnsi="Tahoma" w:cs="Tahoma"/>
          <w:sz w:val="20"/>
          <w:szCs w:val="20"/>
        </w:rPr>
        <w:tab/>
      </w:r>
      <w:r w:rsidRPr="00FF523F">
        <w:rPr>
          <w:rFonts w:ascii="Tahoma" w:hAnsi="Tahoma" w:cs="Tahoma"/>
          <w:sz w:val="20"/>
          <w:szCs w:val="20"/>
        </w:rPr>
        <w:tab/>
      </w:r>
      <w:r w:rsidRPr="00FF523F">
        <w:rPr>
          <w:rFonts w:ascii="Tahoma" w:hAnsi="Tahoma" w:cs="Tahoma"/>
          <w:sz w:val="20"/>
          <w:szCs w:val="20"/>
        </w:rPr>
        <w:tab/>
      </w:r>
      <w:r w:rsidRPr="00FF523F">
        <w:rPr>
          <w:rFonts w:ascii="Tahoma" w:hAnsi="Tahoma" w:cs="Tahoma"/>
          <w:sz w:val="20"/>
          <w:szCs w:val="20"/>
        </w:rPr>
        <w:tab/>
      </w:r>
      <w:r w:rsidRPr="00FF523F">
        <w:rPr>
          <w:rFonts w:ascii="Tahoma" w:hAnsi="Tahoma" w:cs="Tahoma"/>
          <w:sz w:val="20"/>
          <w:szCs w:val="20"/>
        </w:rPr>
        <w:tab/>
        <w:t>Nylon brush, polythene bags, Lint free mops and vacuum cleaner.</w:t>
      </w:r>
    </w:p>
    <w:p w:rsidR="009C3A18" w:rsidRPr="00FF523F" w:rsidRDefault="009C3A18" w:rsidP="009C3A18">
      <w:pPr>
        <w:pStyle w:val="ListParagraph"/>
        <w:numPr>
          <w:ilvl w:val="2"/>
          <w:numId w:val="2"/>
        </w:numPr>
        <w:tabs>
          <w:tab w:val="clear" w:pos="2324"/>
          <w:tab w:val="num" w:pos="2040"/>
        </w:tabs>
        <w:spacing w:after="120" w:line="360" w:lineRule="auto"/>
        <w:ind w:left="2040"/>
        <w:rPr>
          <w:rFonts w:ascii="Tahoma" w:hAnsi="Tahoma" w:cs="Tahoma"/>
          <w:sz w:val="20"/>
          <w:szCs w:val="20"/>
        </w:rPr>
      </w:pPr>
      <w:r w:rsidRPr="00FF523F">
        <w:rPr>
          <w:rFonts w:ascii="Tahoma" w:hAnsi="Tahoma" w:cs="Tahoma"/>
          <w:sz w:val="20"/>
          <w:szCs w:val="20"/>
        </w:rPr>
        <w:t xml:space="preserve">Once the batch is over then use nylon brush to remove all the remnant powders lying in any parts of the machine and collect in a </w:t>
      </w:r>
      <w:proofErr w:type="spellStart"/>
      <w:r w:rsidRPr="00FF523F">
        <w:rPr>
          <w:rFonts w:ascii="Tahoma" w:hAnsi="Tahoma" w:cs="Tahoma"/>
          <w:sz w:val="20"/>
          <w:szCs w:val="20"/>
        </w:rPr>
        <w:t>polybags</w:t>
      </w:r>
      <w:proofErr w:type="spellEnd"/>
      <w:r w:rsidRPr="00FF523F">
        <w:rPr>
          <w:rFonts w:ascii="Tahoma" w:hAnsi="Tahoma" w:cs="Tahoma"/>
          <w:sz w:val="20"/>
          <w:szCs w:val="20"/>
        </w:rPr>
        <w:t xml:space="preserve"> and put status label on the </w:t>
      </w:r>
      <w:proofErr w:type="spellStart"/>
      <w:r w:rsidRPr="00FF523F">
        <w:rPr>
          <w:rFonts w:ascii="Tahoma" w:hAnsi="Tahoma" w:cs="Tahoma"/>
          <w:sz w:val="20"/>
          <w:szCs w:val="20"/>
        </w:rPr>
        <w:t>polybags</w:t>
      </w:r>
      <w:proofErr w:type="spellEnd"/>
      <w:r w:rsidRPr="00FF523F">
        <w:rPr>
          <w:rFonts w:ascii="Tahoma" w:hAnsi="Tahoma" w:cs="Tahoma"/>
          <w:sz w:val="20"/>
          <w:szCs w:val="20"/>
        </w:rPr>
        <w:t>.</w:t>
      </w:r>
    </w:p>
    <w:p w:rsidR="009C3A18" w:rsidRPr="00FF523F" w:rsidRDefault="009C3A18" w:rsidP="009C3A18">
      <w:pPr>
        <w:pStyle w:val="ListParagraph"/>
        <w:numPr>
          <w:ilvl w:val="2"/>
          <w:numId w:val="2"/>
        </w:numPr>
        <w:tabs>
          <w:tab w:val="clear" w:pos="2324"/>
          <w:tab w:val="num" w:pos="2040"/>
        </w:tabs>
        <w:spacing w:after="120" w:line="360" w:lineRule="auto"/>
        <w:ind w:left="2040"/>
        <w:rPr>
          <w:rFonts w:ascii="Tahoma" w:hAnsi="Tahoma" w:cs="Tahoma"/>
          <w:sz w:val="20"/>
          <w:szCs w:val="20"/>
        </w:rPr>
      </w:pPr>
      <w:r w:rsidRPr="00FF523F">
        <w:rPr>
          <w:rFonts w:ascii="Tahoma" w:hAnsi="Tahoma" w:cs="Tahoma"/>
          <w:sz w:val="20"/>
          <w:szCs w:val="20"/>
        </w:rPr>
        <w:t xml:space="preserve">Weigh the powder and enter into the </w:t>
      </w:r>
      <w:r>
        <w:rPr>
          <w:rFonts w:ascii="Tahoma" w:hAnsi="Tahoma" w:cs="Tahoma"/>
          <w:sz w:val="20"/>
          <w:szCs w:val="20"/>
        </w:rPr>
        <w:t>BMR</w:t>
      </w:r>
      <w:r w:rsidRPr="00FF523F">
        <w:rPr>
          <w:rFonts w:ascii="Tahoma" w:hAnsi="Tahoma" w:cs="Tahoma"/>
          <w:sz w:val="20"/>
          <w:szCs w:val="20"/>
        </w:rPr>
        <w:t xml:space="preserve"> in non-recoverable column for particular operation.</w:t>
      </w:r>
    </w:p>
    <w:p w:rsidR="009C3A18" w:rsidRPr="00FF523F" w:rsidRDefault="009C3A18" w:rsidP="009C3A18">
      <w:pPr>
        <w:pStyle w:val="ListParagraph"/>
        <w:numPr>
          <w:ilvl w:val="2"/>
          <w:numId w:val="2"/>
        </w:numPr>
        <w:tabs>
          <w:tab w:val="clear" w:pos="2324"/>
          <w:tab w:val="num" w:pos="2040"/>
        </w:tabs>
        <w:spacing w:after="120" w:line="360" w:lineRule="auto"/>
        <w:ind w:left="2040"/>
        <w:rPr>
          <w:rFonts w:ascii="Tahoma" w:hAnsi="Tahoma" w:cs="Tahoma"/>
          <w:sz w:val="20"/>
          <w:szCs w:val="20"/>
        </w:rPr>
      </w:pPr>
      <w:r w:rsidRPr="00FF523F">
        <w:rPr>
          <w:rFonts w:ascii="Tahoma" w:hAnsi="Tahoma" w:cs="Tahoma"/>
          <w:sz w:val="20"/>
          <w:szCs w:val="20"/>
        </w:rPr>
        <w:t>Use vacuum cleaner to remove loose dusts from all the surfaces including areas, which are difficult to access by hand.</w:t>
      </w:r>
    </w:p>
    <w:p w:rsidR="009C3A18" w:rsidRPr="00FF523F" w:rsidRDefault="009C3A18" w:rsidP="009C3A18">
      <w:pPr>
        <w:pStyle w:val="ListParagraph"/>
        <w:numPr>
          <w:ilvl w:val="2"/>
          <w:numId w:val="2"/>
        </w:numPr>
        <w:tabs>
          <w:tab w:val="clear" w:pos="2324"/>
          <w:tab w:val="num" w:pos="2040"/>
        </w:tabs>
        <w:spacing w:after="120" w:line="360" w:lineRule="auto"/>
        <w:ind w:left="2040"/>
        <w:rPr>
          <w:rFonts w:ascii="Tahoma" w:hAnsi="Tahoma" w:cs="Tahoma"/>
          <w:sz w:val="20"/>
          <w:szCs w:val="20"/>
        </w:rPr>
      </w:pPr>
      <w:r w:rsidRPr="00FF523F">
        <w:rPr>
          <w:rFonts w:ascii="Tahoma" w:hAnsi="Tahoma" w:cs="Tahoma"/>
          <w:sz w:val="20"/>
          <w:szCs w:val="20"/>
        </w:rPr>
        <w:t>Use lint free mops to clean the equipments thoroughly.</w:t>
      </w:r>
    </w:p>
    <w:p w:rsidR="009C3A18" w:rsidRPr="00FF523F" w:rsidRDefault="009C3A18" w:rsidP="009C3A18">
      <w:pPr>
        <w:pStyle w:val="ListParagraph"/>
        <w:numPr>
          <w:ilvl w:val="2"/>
          <w:numId w:val="2"/>
        </w:numPr>
        <w:tabs>
          <w:tab w:val="clear" w:pos="2324"/>
          <w:tab w:val="num" w:pos="2040"/>
        </w:tabs>
        <w:spacing w:after="120" w:line="360" w:lineRule="auto"/>
        <w:ind w:left="2040"/>
        <w:rPr>
          <w:rFonts w:ascii="Tahoma" w:hAnsi="Tahoma" w:cs="Tahoma"/>
          <w:sz w:val="20"/>
          <w:szCs w:val="20"/>
        </w:rPr>
      </w:pPr>
      <w:r w:rsidRPr="00FF523F">
        <w:rPr>
          <w:rFonts w:ascii="Tahoma" w:hAnsi="Tahoma" w:cs="Tahoma"/>
          <w:sz w:val="20"/>
          <w:szCs w:val="20"/>
        </w:rPr>
        <w:t>Put “CLEANED” label and enter cleaning detail into the Cleaning log as Annexure I.</w:t>
      </w:r>
    </w:p>
    <w:p w:rsidR="009C3A18" w:rsidRPr="00FF523F" w:rsidRDefault="009C3A18" w:rsidP="009C3A18">
      <w:pPr>
        <w:pStyle w:val="ListParagraph"/>
        <w:numPr>
          <w:ilvl w:val="2"/>
          <w:numId w:val="2"/>
        </w:numPr>
        <w:tabs>
          <w:tab w:val="clear" w:pos="2324"/>
          <w:tab w:val="num" w:pos="2040"/>
        </w:tabs>
        <w:spacing w:after="120" w:line="360" w:lineRule="auto"/>
        <w:ind w:left="2040"/>
        <w:rPr>
          <w:rFonts w:ascii="Tahoma" w:hAnsi="Tahoma" w:cs="Tahoma"/>
          <w:sz w:val="20"/>
          <w:szCs w:val="20"/>
        </w:rPr>
      </w:pPr>
      <w:r w:rsidRPr="00FF523F">
        <w:rPr>
          <w:rFonts w:ascii="Tahoma" w:hAnsi="Tahoma" w:cs="Tahoma"/>
          <w:sz w:val="20"/>
          <w:szCs w:val="20"/>
        </w:rPr>
        <w:t>Inform the housekeeping personnel and get the area cleaned as per Cleaning and sanitization SOP.</w:t>
      </w:r>
    </w:p>
    <w:p w:rsidR="009C3A18" w:rsidRPr="00FF523F" w:rsidRDefault="009C3A18" w:rsidP="009C3A18">
      <w:pPr>
        <w:pStyle w:val="ListParagraph"/>
        <w:numPr>
          <w:ilvl w:val="1"/>
          <w:numId w:val="2"/>
        </w:numPr>
        <w:tabs>
          <w:tab w:val="clear" w:pos="1644"/>
          <w:tab w:val="num" w:pos="1360"/>
        </w:tabs>
        <w:spacing w:after="120" w:line="360" w:lineRule="auto"/>
        <w:ind w:left="1360"/>
        <w:rPr>
          <w:rFonts w:ascii="Tahoma" w:hAnsi="Tahoma" w:cs="Tahoma"/>
          <w:sz w:val="20"/>
          <w:szCs w:val="20"/>
        </w:rPr>
      </w:pPr>
      <w:r w:rsidRPr="00FF523F">
        <w:rPr>
          <w:rFonts w:ascii="Tahoma" w:hAnsi="Tahoma" w:cs="Tahoma"/>
          <w:b/>
          <w:bCs/>
          <w:sz w:val="20"/>
          <w:szCs w:val="20"/>
        </w:rPr>
        <w:t>Type B Cleaning procedure</w:t>
      </w:r>
    </w:p>
    <w:p w:rsidR="009C3A18" w:rsidRDefault="009C3A18" w:rsidP="009C3A18">
      <w:pPr>
        <w:pStyle w:val="ListParagraph"/>
        <w:numPr>
          <w:ilvl w:val="2"/>
          <w:numId w:val="2"/>
        </w:numPr>
        <w:tabs>
          <w:tab w:val="clear" w:pos="2324"/>
          <w:tab w:val="num" w:pos="2040"/>
        </w:tabs>
        <w:spacing w:after="120" w:line="360" w:lineRule="auto"/>
        <w:ind w:left="2040"/>
        <w:rPr>
          <w:rFonts w:ascii="Tahoma" w:hAnsi="Tahoma" w:cs="Tahoma"/>
          <w:sz w:val="20"/>
          <w:szCs w:val="20"/>
        </w:rPr>
      </w:pPr>
      <w:r w:rsidRPr="00FF523F">
        <w:rPr>
          <w:rFonts w:ascii="Tahoma" w:hAnsi="Tahoma" w:cs="Tahoma"/>
          <w:sz w:val="20"/>
          <w:szCs w:val="20"/>
        </w:rPr>
        <w:t xml:space="preserve">For Type B cleaning the </w:t>
      </w:r>
      <w:r>
        <w:rPr>
          <w:rFonts w:ascii="Tahoma" w:hAnsi="Tahoma" w:cs="Tahoma"/>
          <w:sz w:val="20"/>
          <w:szCs w:val="20"/>
        </w:rPr>
        <w:t>requirements are as follows:</w:t>
      </w:r>
      <w:r>
        <w:rPr>
          <w:rFonts w:ascii="Tahoma" w:hAnsi="Tahoma" w:cs="Tahoma"/>
          <w:sz w:val="20"/>
          <w:szCs w:val="20"/>
        </w:rPr>
        <w:tab/>
      </w:r>
      <w:r>
        <w:rPr>
          <w:rFonts w:ascii="Tahoma" w:hAnsi="Tahoma" w:cs="Tahoma"/>
          <w:sz w:val="20"/>
          <w:szCs w:val="20"/>
        </w:rPr>
        <w:tab/>
      </w:r>
    </w:p>
    <w:p w:rsidR="009C3A18" w:rsidRPr="00FF523F" w:rsidRDefault="009C3A18" w:rsidP="009C3A18">
      <w:pPr>
        <w:pStyle w:val="ListParagraph"/>
        <w:spacing w:after="120" w:line="360" w:lineRule="auto"/>
        <w:ind w:left="2040"/>
        <w:rPr>
          <w:rFonts w:ascii="Tahoma" w:hAnsi="Tahoma" w:cs="Tahoma"/>
          <w:sz w:val="20"/>
          <w:szCs w:val="20"/>
        </w:rPr>
      </w:pPr>
      <w:r w:rsidRPr="00FF523F">
        <w:rPr>
          <w:rFonts w:ascii="Tahoma" w:hAnsi="Tahoma" w:cs="Tahoma"/>
          <w:sz w:val="20"/>
          <w:szCs w:val="20"/>
        </w:rPr>
        <w:t>Nylon brush, polythene bags, Lint free mops, Vacuum cleaner, Two SS buckets with purified water and Water-jet machine.</w:t>
      </w:r>
    </w:p>
    <w:p w:rsidR="009C3A18" w:rsidRPr="00FF523F" w:rsidRDefault="009C3A18" w:rsidP="009C3A18">
      <w:pPr>
        <w:pStyle w:val="ListParagraph"/>
        <w:numPr>
          <w:ilvl w:val="2"/>
          <w:numId w:val="2"/>
        </w:numPr>
        <w:tabs>
          <w:tab w:val="clear" w:pos="2324"/>
          <w:tab w:val="num" w:pos="2040"/>
        </w:tabs>
        <w:spacing w:after="120" w:line="360" w:lineRule="auto"/>
        <w:ind w:left="2040"/>
        <w:rPr>
          <w:rFonts w:ascii="Tahoma" w:hAnsi="Tahoma" w:cs="Tahoma"/>
          <w:sz w:val="20"/>
          <w:szCs w:val="20"/>
        </w:rPr>
      </w:pPr>
      <w:r w:rsidRPr="00FF523F">
        <w:rPr>
          <w:rFonts w:ascii="Tahoma" w:hAnsi="Tahoma" w:cs="Tahoma"/>
          <w:sz w:val="20"/>
          <w:szCs w:val="20"/>
        </w:rPr>
        <w:t>Follow procedure 5.1.2 to 5.1.5 first.</w:t>
      </w:r>
    </w:p>
    <w:p w:rsidR="009C3A18" w:rsidRPr="00FF523F" w:rsidRDefault="009C3A18" w:rsidP="009C3A18">
      <w:pPr>
        <w:pStyle w:val="ListParagraph"/>
        <w:numPr>
          <w:ilvl w:val="2"/>
          <w:numId w:val="2"/>
        </w:numPr>
        <w:tabs>
          <w:tab w:val="clear" w:pos="2324"/>
          <w:tab w:val="num" w:pos="2040"/>
        </w:tabs>
        <w:spacing w:after="120" w:line="360" w:lineRule="auto"/>
        <w:ind w:left="2040"/>
        <w:rPr>
          <w:rFonts w:ascii="Tahoma" w:hAnsi="Tahoma" w:cs="Tahoma"/>
          <w:sz w:val="20"/>
          <w:szCs w:val="20"/>
        </w:rPr>
      </w:pPr>
      <w:r w:rsidRPr="00FF523F">
        <w:rPr>
          <w:rFonts w:ascii="Tahoma" w:hAnsi="Tahoma" w:cs="Tahoma"/>
          <w:sz w:val="20"/>
          <w:szCs w:val="20"/>
        </w:rPr>
        <w:t>Clean the subjected equipment using clean lint free mop with purified water.</w:t>
      </w:r>
    </w:p>
    <w:p w:rsidR="009C3A18" w:rsidRPr="00FF523F" w:rsidRDefault="009C3A18" w:rsidP="009C3A18">
      <w:pPr>
        <w:pStyle w:val="ListParagraph"/>
        <w:numPr>
          <w:ilvl w:val="2"/>
          <w:numId w:val="2"/>
        </w:numPr>
        <w:tabs>
          <w:tab w:val="clear" w:pos="2324"/>
          <w:tab w:val="num" w:pos="2040"/>
        </w:tabs>
        <w:spacing w:after="120" w:line="360" w:lineRule="auto"/>
        <w:ind w:left="2040"/>
        <w:rPr>
          <w:rFonts w:ascii="Tahoma" w:hAnsi="Tahoma" w:cs="Tahoma"/>
          <w:sz w:val="20"/>
          <w:szCs w:val="20"/>
        </w:rPr>
      </w:pPr>
      <w:r w:rsidRPr="00FF523F">
        <w:rPr>
          <w:rFonts w:ascii="Tahoma" w:hAnsi="Tahoma" w:cs="Tahoma"/>
          <w:sz w:val="20"/>
          <w:szCs w:val="20"/>
        </w:rPr>
        <w:lastRenderedPageBreak/>
        <w:t>Dip the lint free mop in the first bucket, squeeze the mop and clean the surfaces with the wet mop and then again dip the mop in the second bucket for cleaning of the mop and then dip in the first bucket and use for cleaning.</w:t>
      </w:r>
    </w:p>
    <w:p w:rsidR="009C3A18" w:rsidRPr="00FF523F" w:rsidRDefault="009C3A18" w:rsidP="009C3A18">
      <w:pPr>
        <w:pStyle w:val="ListParagraph"/>
        <w:numPr>
          <w:ilvl w:val="2"/>
          <w:numId w:val="2"/>
        </w:numPr>
        <w:tabs>
          <w:tab w:val="clear" w:pos="2324"/>
          <w:tab w:val="num" w:pos="2040"/>
        </w:tabs>
        <w:spacing w:after="120" w:line="360" w:lineRule="auto"/>
        <w:ind w:left="2040"/>
        <w:rPr>
          <w:rFonts w:ascii="Tahoma" w:hAnsi="Tahoma" w:cs="Tahoma"/>
          <w:sz w:val="20"/>
          <w:szCs w:val="20"/>
        </w:rPr>
      </w:pPr>
      <w:r w:rsidRPr="00FF523F">
        <w:rPr>
          <w:rFonts w:ascii="Tahoma" w:hAnsi="Tahoma" w:cs="Tahoma"/>
          <w:sz w:val="20"/>
          <w:szCs w:val="20"/>
        </w:rPr>
        <w:t>These procedure to be followed to clean the whole equipment, area, tables, trolleys, raiser grills, pendants or any other items which can contribute to cross-contamination.</w:t>
      </w:r>
    </w:p>
    <w:p w:rsidR="009C3A18" w:rsidRPr="00FF523F" w:rsidRDefault="009C3A18" w:rsidP="009C3A18">
      <w:pPr>
        <w:pStyle w:val="ListParagraph"/>
        <w:numPr>
          <w:ilvl w:val="2"/>
          <w:numId w:val="2"/>
        </w:numPr>
        <w:tabs>
          <w:tab w:val="clear" w:pos="2324"/>
          <w:tab w:val="num" w:pos="2040"/>
        </w:tabs>
        <w:spacing w:after="120" w:line="360" w:lineRule="auto"/>
        <w:ind w:left="2040"/>
        <w:rPr>
          <w:rFonts w:ascii="Tahoma" w:hAnsi="Tahoma" w:cs="Tahoma"/>
          <w:sz w:val="20"/>
          <w:szCs w:val="20"/>
        </w:rPr>
      </w:pPr>
      <w:r w:rsidRPr="00FF523F">
        <w:rPr>
          <w:rFonts w:ascii="Tahoma" w:hAnsi="Tahoma" w:cs="Tahoma"/>
          <w:sz w:val="20"/>
          <w:szCs w:val="20"/>
        </w:rPr>
        <w:t>For the areas which are difficult to clean in any equipment or areas needs to be cleaned with water-jet using water jet machine.</w:t>
      </w:r>
    </w:p>
    <w:p w:rsidR="009C3A18" w:rsidRPr="00FF523F" w:rsidRDefault="009C3A18" w:rsidP="009C3A18">
      <w:pPr>
        <w:pStyle w:val="ListParagraph"/>
        <w:numPr>
          <w:ilvl w:val="2"/>
          <w:numId w:val="2"/>
        </w:numPr>
        <w:tabs>
          <w:tab w:val="clear" w:pos="2324"/>
          <w:tab w:val="num" w:pos="2040"/>
        </w:tabs>
        <w:spacing w:after="120" w:line="360" w:lineRule="auto"/>
        <w:ind w:left="2040"/>
        <w:rPr>
          <w:rFonts w:ascii="Tahoma" w:hAnsi="Tahoma" w:cs="Tahoma"/>
          <w:sz w:val="20"/>
          <w:szCs w:val="20"/>
        </w:rPr>
      </w:pPr>
      <w:r w:rsidRPr="00FF523F">
        <w:rPr>
          <w:rFonts w:ascii="Tahoma" w:hAnsi="Tahoma" w:cs="Tahoma"/>
          <w:sz w:val="20"/>
          <w:szCs w:val="20"/>
        </w:rPr>
        <w:t>After cleaning visually verify the cleaned surfaces for remaining of any remnants.</w:t>
      </w:r>
    </w:p>
    <w:p w:rsidR="009C3A18" w:rsidRPr="00FF523F" w:rsidRDefault="009C3A18" w:rsidP="009C3A18">
      <w:pPr>
        <w:pStyle w:val="ListParagraph"/>
        <w:numPr>
          <w:ilvl w:val="2"/>
          <w:numId w:val="2"/>
        </w:numPr>
        <w:tabs>
          <w:tab w:val="clear" w:pos="2324"/>
          <w:tab w:val="num" w:pos="2040"/>
        </w:tabs>
        <w:spacing w:after="120" w:line="360" w:lineRule="auto"/>
        <w:ind w:left="2040"/>
        <w:rPr>
          <w:rFonts w:ascii="Tahoma" w:hAnsi="Tahoma" w:cs="Tahoma"/>
          <w:sz w:val="20"/>
          <w:szCs w:val="20"/>
        </w:rPr>
      </w:pPr>
      <w:r w:rsidRPr="00FF523F">
        <w:rPr>
          <w:rFonts w:ascii="Tahoma" w:hAnsi="Tahoma" w:cs="Tahoma"/>
          <w:sz w:val="20"/>
          <w:szCs w:val="20"/>
        </w:rPr>
        <w:t xml:space="preserve">The detachable parts to be dismantled as per respective machine </w:t>
      </w:r>
      <w:r>
        <w:rPr>
          <w:rFonts w:ascii="Tahoma" w:hAnsi="Tahoma" w:cs="Tahoma"/>
          <w:sz w:val="20"/>
          <w:szCs w:val="20"/>
        </w:rPr>
        <w:t xml:space="preserve">SOPs, to be packed in </w:t>
      </w:r>
      <w:proofErr w:type="spellStart"/>
      <w:r>
        <w:rPr>
          <w:rFonts w:ascii="Tahoma" w:hAnsi="Tahoma" w:cs="Tahoma"/>
          <w:sz w:val="20"/>
          <w:szCs w:val="20"/>
        </w:rPr>
        <w:t>polybags</w:t>
      </w:r>
      <w:proofErr w:type="spellEnd"/>
      <w:r>
        <w:rPr>
          <w:rFonts w:ascii="Tahoma" w:hAnsi="Tahoma" w:cs="Tahoma"/>
          <w:sz w:val="20"/>
          <w:szCs w:val="20"/>
        </w:rPr>
        <w:t xml:space="preserve">, </w:t>
      </w:r>
      <w:r w:rsidRPr="00FF523F">
        <w:rPr>
          <w:rFonts w:ascii="Tahoma" w:hAnsi="Tahoma" w:cs="Tahoma"/>
          <w:sz w:val="20"/>
          <w:szCs w:val="20"/>
        </w:rPr>
        <w:t>and to be taken to washing area for cleaning as per cleaning SOP of production accessories.</w:t>
      </w:r>
    </w:p>
    <w:p w:rsidR="009C3A18" w:rsidRPr="00FF523F" w:rsidRDefault="009C3A18" w:rsidP="009C3A18">
      <w:pPr>
        <w:pStyle w:val="ListParagraph"/>
        <w:numPr>
          <w:ilvl w:val="2"/>
          <w:numId w:val="2"/>
        </w:numPr>
        <w:tabs>
          <w:tab w:val="clear" w:pos="2324"/>
          <w:tab w:val="num" w:pos="2040"/>
        </w:tabs>
        <w:spacing w:after="120" w:line="360" w:lineRule="auto"/>
        <w:ind w:left="2040"/>
        <w:rPr>
          <w:rFonts w:ascii="Tahoma" w:hAnsi="Tahoma" w:cs="Tahoma"/>
          <w:sz w:val="20"/>
          <w:szCs w:val="20"/>
        </w:rPr>
      </w:pPr>
      <w:r w:rsidRPr="00FF523F">
        <w:rPr>
          <w:rFonts w:ascii="Tahoma" w:hAnsi="Tahoma" w:cs="Tahoma"/>
          <w:sz w:val="20"/>
          <w:szCs w:val="20"/>
        </w:rPr>
        <w:t>Swab sample to be provided as per the requirement after cleaning is complete based on the requirements.</w:t>
      </w:r>
    </w:p>
    <w:p w:rsidR="009C3A18" w:rsidRPr="00FF523F" w:rsidRDefault="009C3A18" w:rsidP="009C3A18">
      <w:pPr>
        <w:pStyle w:val="ListParagraph"/>
        <w:numPr>
          <w:ilvl w:val="2"/>
          <w:numId w:val="2"/>
        </w:numPr>
        <w:tabs>
          <w:tab w:val="clear" w:pos="2324"/>
          <w:tab w:val="num" w:pos="2040"/>
        </w:tabs>
        <w:spacing w:after="120" w:line="360" w:lineRule="auto"/>
        <w:ind w:left="2040"/>
        <w:rPr>
          <w:rFonts w:ascii="Tahoma" w:hAnsi="Tahoma" w:cs="Tahoma"/>
          <w:sz w:val="20"/>
          <w:szCs w:val="20"/>
        </w:rPr>
      </w:pPr>
      <w:r w:rsidRPr="00FF523F">
        <w:rPr>
          <w:rFonts w:ascii="Tahoma" w:hAnsi="Tahoma" w:cs="Tahoma"/>
          <w:sz w:val="20"/>
          <w:szCs w:val="20"/>
        </w:rPr>
        <w:t>Put “CLEANED” label and enter cleaning detail into the Cleaning log as Annexure I.</w:t>
      </w:r>
    </w:p>
    <w:p w:rsidR="009C3A18" w:rsidRPr="00FF523F" w:rsidRDefault="009C3A18" w:rsidP="009C3A18">
      <w:pPr>
        <w:pStyle w:val="ListParagraph"/>
        <w:numPr>
          <w:ilvl w:val="0"/>
          <w:numId w:val="2"/>
        </w:numPr>
        <w:spacing w:after="120" w:line="360" w:lineRule="auto"/>
        <w:rPr>
          <w:rFonts w:ascii="Tahoma" w:hAnsi="Tahoma" w:cs="Tahoma"/>
          <w:sz w:val="20"/>
          <w:szCs w:val="20"/>
        </w:rPr>
      </w:pPr>
      <w:r w:rsidRPr="00FF523F">
        <w:rPr>
          <w:rFonts w:ascii="Tahoma" w:hAnsi="Tahoma" w:cs="Tahoma"/>
          <w:b/>
          <w:bCs/>
          <w:sz w:val="20"/>
          <w:szCs w:val="20"/>
        </w:rPr>
        <w:t xml:space="preserve">Annexure (S) </w:t>
      </w:r>
    </w:p>
    <w:p w:rsidR="009C3A18" w:rsidRPr="00FF523F" w:rsidRDefault="009C3A18" w:rsidP="009C3A18">
      <w:pPr>
        <w:pStyle w:val="ListParagraph"/>
        <w:spacing w:after="120" w:line="360" w:lineRule="auto"/>
        <w:ind w:left="680"/>
        <w:rPr>
          <w:rFonts w:ascii="Tahoma" w:hAnsi="Tahoma" w:cs="Tahoma"/>
          <w:sz w:val="20"/>
          <w:szCs w:val="20"/>
        </w:rPr>
      </w:pPr>
      <w:r w:rsidRPr="00FF523F">
        <w:rPr>
          <w:rFonts w:ascii="Tahoma" w:hAnsi="Tahoma" w:cs="Tahoma"/>
          <w:bCs/>
          <w:sz w:val="20"/>
          <w:szCs w:val="20"/>
        </w:rPr>
        <w:t>Annexure I:</w:t>
      </w:r>
      <w:r w:rsidRPr="00FF523F">
        <w:rPr>
          <w:rFonts w:ascii="Tahoma" w:hAnsi="Tahoma" w:cs="Tahoma"/>
          <w:bCs/>
          <w:sz w:val="20"/>
          <w:szCs w:val="20"/>
        </w:rPr>
        <w:tab/>
        <w:t>Cleaning Log</w:t>
      </w:r>
    </w:p>
    <w:p w:rsidR="009C3A18" w:rsidRPr="00FF523F" w:rsidRDefault="009C3A18" w:rsidP="009C3A18">
      <w:pPr>
        <w:pStyle w:val="ListParagraph"/>
        <w:numPr>
          <w:ilvl w:val="0"/>
          <w:numId w:val="2"/>
        </w:numPr>
        <w:spacing w:after="120" w:line="360" w:lineRule="auto"/>
        <w:rPr>
          <w:rFonts w:ascii="Tahoma" w:hAnsi="Tahoma" w:cs="Tahoma"/>
          <w:sz w:val="20"/>
          <w:szCs w:val="20"/>
        </w:rPr>
      </w:pPr>
      <w:r w:rsidRPr="00FF523F">
        <w:rPr>
          <w:rFonts w:ascii="Tahoma" w:hAnsi="Tahoma" w:cs="Tahoma"/>
          <w:b/>
          <w:bCs/>
          <w:sz w:val="20"/>
          <w:szCs w:val="20"/>
        </w:rPr>
        <w:t>Reference (S)</w:t>
      </w:r>
    </w:p>
    <w:p w:rsidR="009C3A18" w:rsidRPr="00FF523F" w:rsidRDefault="009C3A18" w:rsidP="009C3A18">
      <w:pPr>
        <w:pStyle w:val="ListParagraph"/>
        <w:spacing w:after="120" w:line="360" w:lineRule="auto"/>
        <w:ind w:left="680"/>
        <w:rPr>
          <w:rFonts w:ascii="Tahoma" w:hAnsi="Tahoma" w:cs="Tahoma"/>
          <w:sz w:val="20"/>
          <w:szCs w:val="20"/>
        </w:rPr>
      </w:pPr>
      <w:r w:rsidRPr="00FF523F">
        <w:rPr>
          <w:rFonts w:ascii="Tahoma" w:hAnsi="Tahoma" w:cs="Tahoma"/>
          <w:sz w:val="20"/>
          <w:szCs w:val="20"/>
        </w:rPr>
        <w:t>NA</w:t>
      </w:r>
    </w:p>
    <w:p w:rsidR="009C3A18" w:rsidRPr="00FF523F" w:rsidRDefault="009C3A18" w:rsidP="009C3A18">
      <w:pPr>
        <w:pStyle w:val="ListParagraph"/>
        <w:numPr>
          <w:ilvl w:val="0"/>
          <w:numId w:val="2"/>
        </w:numPr>
        <w:spacing w:after="120" w:line="360" w:lineRule="auto"/>
        <w:rPr>
          <w:rFonts w:ascii="Tahoma" w:hAnsi="Tahoma" w:cs="Tahoma"/>
          <w:sz w:val="20"/>
          <w:szCs w:val="20"/>
        </w:rPr>
      </w:pPr>
      <w:r w:rsidRPr="00FF523F">
        <w:rPr>
          <w:rFonts w:ascii="Tahoma" w:hAnsi="Tahoma" w:cs="Tahoma"/>
          <w:b/>
          <w:bCs/>
          <w:sz w:val="20"/>
          <w:szCs w:val="20"/>
        </w:rPr>
        <w:t>Glossary</w:t>
      </w:r>
    </w:p>
    <w:p w:rsidR="009C3A18" w:rsidRPr="00FF523F" w:rsidRDefault="009C3A18" w:rsidP="009C3A18">
      <w:pPr>
        <w:pStyle w:val="ListParagraph"/>
        <w:spacing w:after="120" w:line="360" w:lineRule="auto"/>
        <w:ind w:left="680"/>
        <w:rPr>
          <w:rFonts w:ascii="Tahoma" w:hAnsi="Tahoma" w:cs="Tahoma"/>
          <w:sz w:val="20"/>
          <w:szCs w:val="20"/>
        </w:rPr>
      </w:pPr>
      <w:r w:rsidRPr="00FF523F">
        <w:rPr>
          <w:rFonts w:ascii="Tahoma" w:hAnsi="Tahoma" w:cs="Tahoma"/>
          <w:bCs/>
          <w:sz w:val="20"/>
          <w:szCs w:val="20"/>
        </w:rPr>
        <w:t>SOP</w:t>
      </w:r>
      <w:r w:rsidRPr="00FF523F">
        <w:rPr>
          <w:rFonts w:ascii="Tahoma" w:hAnsi="Tahoma" w:cs="Tahoma"/>
          <w:bCs/>
          <w:sz w:val="20"/>
          <w:szCs w:val="20"/>
        </w:rPr>
        <w:tab/>
      </w:r>
      <w:r w:rsidRPr="00FF523F">
        <w:rPr>
          <w:rFonts w:ascii="Tahoma" w:hAnsi="Tahoma" w:cs="Tahoma"/>
          <w:bCs/>
          <w:sz w:val="20"/>
          <w:szCs w:val="20"/>
        </w:rPr>
        <w:tab/>
        <w:t>:</w:t>
      </w:r>
      <w:r w:rsidRPr="00FF523F">
        <w:rPr>
          <w:rFonts w:ascii="Tahoma" w:hAnsi="Tahoma" w:cs="Tahoma"/>
          <w:bCs/>
          <w:sz w:val="20"/>
          <w:szCs w:val="20"/>
        </w:rPr>
        <w:tab/>
      </w:r>
      <w:r w:rsidRPr="00FF523F">
        <w:rPr>
          <w:rFonts w:ascii="Tahoma" w:hAnsi="Tahoma" w:cs="Tahoma"/>
          <w:bCs/>
          <w:sz w:val="20"/>
          <w:szCs w:val="20"/>
        </w:rPr>
        <w:tab/>
        <w:t>Standard Operating Procedure</w:t>
      </w:r>
    </w:p>
    <w:p w:rsidR="009C3A18" w:rsidRPr="00FF523F" w:rsidRDefault="009C3A18" w:rsidP="009C3A18">
      <w:pPr>
        <w:pStyle w:val="ListParagraph"/>
        <w:spacing w:after="120" w:line="360" w:lineRule="auto"/>
        <w:ind w:left="680"/>
        <w:rPr>
          <w:rFonts w:ascii="Tahoma" w:hAnsi="Tahoma" w:cs="Tahoma"/>
          <w:sz w:val="20"/>
          <w:szCs w:val="20"/>
        </w:rPr>
      </w:pPr>
      <w:r w:rsidRPr="00FF523F">
        <w:rPr>
          <w:rFonts w:ascii="Tahoma" w:hAnsi="Tahoma" w:cs="Tahoma"/>
          <w:bCs/>
          <w:sz w:val="20"/>
          <w:szCs w:val="20"/>
        </w:rPr>
        <w:t>NA</w:t>
      </w:r>
      <w:r w:rsidRPr="00FF523F">
        <w:rPr>
          <w:rFonts w:ascii="Tahoma" w:hAnsi="Tahoma" w:cs="Tahoma"/>
          <w:bCs/>
          <w:sz w:val="20"/>
          <w:szCs w:val="20"/>
        </w:rPr>
        <w:tab/>
      </w:r>
      <w:r w:rsidRPr="00FF523F">
        <w:rPr>
          <w:rFonts w:ascii="Tahoma" w:hAnsi="Tahoma" w:cs="Tahoma"/>
          <w:bCs/>
          <w:sz w:val="20"/>
          <w:szCs w:val="20"/>
        </w:rPr>
        <w:tab/>
        <w:t>:</w:t>
      </w:r>
      <w:r w:rsidRPr="00FF523F">
        <w:rPr>
          <w:rFonts w:ascii="Tahoma" w:hAnsi="Tahoma" w:cs="Tahoma"/>
          <w:bCs/>
          <w:sz w:val="20"/>
          <w:szCs w:val="20"/>
        </w:rPr>
        <w:tab/>
      </w:r>
      <w:r w:rsidRPr="00FF523F">
        <w:rPr>
          <w:rFonts w:ascii="Tahoma" w:hAnsi="Tahoma" w:cs="Tahoma"/>
          <w:bCs/>
          <w:sz w:val="20"/>
          <w:szCs w:val="20"/>
        </w:rPr>
        <w:tab/>
        <w:t>Not Applicable</w:t>
      </w:r>
    </w:p>
    <w:p w:rsidR="009C3A18" w:rsidRPr="00FF523F" w:rsidRDefault="009C3A18" w:rsidP="009C3A18">
      <w:pPr>
        <w:pStyle w:val="ListParagraph"/>
        <w:spacing w:after="120" w:line="360" w:lineRule="auto"/>
        <w:ind w:left="680"/>
        <w:rPr>
          <w:rFonts w:ascii="Tahoma" w:hAnsi="Tahoma" w:cs="Tahoma"/>
          <w:sz w:val="20"/>
          <w:szCs w:val="20"/>
        </w:rPr>
      </w:pPr>
      <w:r>
        <w:rPr>
          <w:rFonts w:ascii="Tahoma" w:hAnsi="Tahoma" w:cs="Tahoma"/>
          <w:bCs/>
          <w:sz w:val="20"/>
          <w:szCs w:val="20"/>
        </w:rPr>
        <w:t>BMR</w:t>
      </w:r>
      <w:r w:rsidRPr="00FF523F">
        <w:rPr>
          <w:rFonts w:ascii="Tahoma" w:hAnsi="Tahoma" w:cs="Tahoma"/>
          <w:bCs/>
          <w:sz w:val="20"/>
          <w:szCs w:val="20"/>
        </w:rPr>
        <w:tab/>
      </w:r>
      <w:r w:rsidRPr="00FF523F">
        <w:rPr>
          <w:rFonts w:ascii="Tahoma" w:hAnsi="Tahoma" w:cs="Tahoma"/>
          <w:bCs/>
          <w:sz w:val="20"/>
          <w:szCs w:val="20"/>
        </w:rPr>
        <w:tab/>
        <w:t>:</w:t>
      </w:r>
      <w:r w:rsidRPr="00FF523F">
        <w:rPr>
          <w:rFonts w:ascii="Tahoma" w:hAnsi="Tahoma" w:cs="Tahoma"/>
          <w:bCs/>
          <w:sz w:val="20"/>
          <w:szCs w:val="20"/>
        </w:rPr>
        <w:tab/>
      </w:r>
      <w:r w:rsidRPr="00FF523F">
        <w:rPr>
          <w:rFonts w:ascii="Tahoma" w:hAnsi="Tahoma" w:cs="Tahoma"/>
          <w:bCs/>
          <w:sz w:val="20"/>
          <w:szCs w:val="20"/>
        </w:rPr>
        <w:tab/>
        <w:t>Batch Manufacturing Record</w:t>
      </w:r>
    </w:p>
    <w:p w:rsidR="009C3A18" w:rsidRPr="00FF523F" w:rsidRDefault="009C3A18" w:rsidP="009C3A18">
      <w:pPr>
        <w:pStyle w:val="ListParagraph"/>
        <w:spacing w:after="120" w:line="360" w:lineRule="auto"/>
        <w:ind w:left="680"/>
        <w:rPr>
          <w:rFonts w:ascii="Tahoma" w:hAnsi="Tahoma" w:cs="Tahoma"/>
          <w:sz w:val="20"/>
          <w:szCs w:val="20"/>
        </w:rPr>
      </w:pPr>
      <w:r w:rsidRPr="00FF523F">
        <w:rPr>
          <w:rFonts w:ascii="Tahoma" w:hAnsi="Tahoma" w:cs="Tahoma"/>
          <w:bCs/>
          <w:sz w:val="20"/>
          <w:szCs w:val="20"/>
        </w:rPr>
        <w:t>HVAC</w:t>
      </w:r>
      <w:r w:rsidRPr="00FF523F">
        <w:rPr>
          <w:rFonts w:ascii="Tahoma" w:hAnsi="Tahoma" w:cs="Tahoma"/>
          <w:bCs/>
          <w:sz w:val="20"/>
          <w:szCs w:val="20"/>
        </w:rPr>
        <w:tab/>
      </w:r>
      <w:r w:rsidRPr="00FF523F">
        <w:rPr>
          <w:rFonts w:ascii="Tahoma" w:hAnsi="Tahoma" w:cs="Tahoma"/>
          <w:bCs/>
          <w:sz w:val="20"/>
          <w:szCs w:val="20"/>
        </w:rPr>
        <w:tab/>
        <w:t>:</w:t>
      </w:r>
      <w:r w:rsidRPr="00FF523F">
        <w:rPr>
          <w:rFonts w:ascii="Tahoma" w:hAnsi="Tahoma" w:cs="Tahoma"/>
          <w:bCs/>
          <w:sz w:val="20"/>
          <w:szCs w:val="20"/>
        </w:rPr>
        <w:tab/>
      </w:r>
      <w:r w:rsidRPr="00FF523F">
        <w:rPr>
          <w:rFonts w:ascii="Tahoma" w:hAnsi="Tahoma" w:cs="Tahoma"/>
          <w:bCs/>
          <w:sz w:val="20"/>
          <w:szCs w:val="20"/>
        </w:rPr>
        <w:tab/>
        <w:t>Heat Ventilation and Air Conditioning</w:t>
      </w:r>
    </w:p>
    <w:p w:rsidR="00AE68FD" w:rsidRPr="00AE68FD" w:rsidRDefault="00AE68FD" w:rsidP="00AE68FD">
      <w:pPr>
        <w:pStyle w:val="ListParagraph"/>
        <w:spacing w:after="120" w:line="360" w:lineRule="auto"/>
        <w:ind w:left="680"/>
        <w:rPr>
          <w:rFonts w:ascii="Tahoma" w:hAnsi="Tahoma" w:cs="Tahoma"/>
          <w:sz w:val="20"/>
          <w:szCs w:val="20"/>
        </w:rPr>
      </w:pPr>
    </w:p>
    <w:p w:rsidR="00AE68FD" w:rsidRPr="00AE68FD" w:rsidRDefault="00AE68FD" w:rsidP="00AE68FD">
      <w:pPr>
        <w:pStyle w:val="ListParagraph"/>
        <w:spacing w:after="120" w:line="360" w:lineRule="auto"/>
        <w:ind w:left="680"/>
        <w:rPr>
          <w:rFonts w:ascii="Tahoma" w:hAnsi="Tahoma" w:cs="Tahoma"/>
          <w:sz w:val="20"/>
          <w:szCs w:val="20"/>
        </w:rPr>
      </w:pPr>
    </w:p>
    <w:p w:rsidR="00AE68FD" w:rsidRPr="00AE68FD" w:rsidRDefault="00AE68FD" w:rsidP="00AE68FD">
      <w:pPr>
        <w:pStyle w:val="ListParagraph"/>
        <w:spacing w:after="120" w:line="360" w:lineRule="auto"/>
        <w:ind w:left="680"/>
        <w:rPr>
          <w:rFonts w:ascii="Tahoma" w:hAnsi="Tahoma" w:cs="Tahoma"/>
          <w:sz w:val="20"/>
          <w:szCs w:val="20"/>
        </w:rPr>
      </w:pPr>
    </w:p>
    <w:p w:rsidR="00AE68FD" w:rsidRPr="00AE68FD" w:rsidRDefault="00AE68FD" w:rsidP="00AE68FD">
      <w:pPr>
        <w:pStyle w:val="ListParagraph"/>
        <w:spacing w:after="120" w:line="360" w:lineRule="auto"/>
        <w:ind w:left="680"/>
        <w:rPr>
          <w:rFonts w:ascii="Tahoma" w:hAnsi="Tahoma" w:cs="Tahoma"/>
          <w:sz w:val="20"/>
          <w:szCs w:val="20"/>
        </w:rPr>
      </w:pPr>
    </w:p>
    <w:p w:rsidR="009C3A18" w:rsidRPr="00C31492" w:rsidRDefault="009C3A18" w:rsidP="00C31492">
      <w:pPr>
        <w:pStyle w:val="ListParagraph"/>
        <w:numPr>
          <w:ilvl w:val="0"/>
          <w:numId w:val="2"/>
        </w:numPr>
        <w:spacing w:after="120" w:line="360" w:lineRule="auto"/>
        <w:rPr>
          <w:rFonts w:ascii="Tahoma" w:hAnsi="Tahoma" w:cs="Tahoma"/>
          <w:sz w:val="20"/>
          <w:szCs w:val="20"/>
        </w:rPr>
      </w:pPr>
      <w:r w:rsidRPr="00FF523F">
        <w:rPr>
          <w:rFonts w:ascii="Tahoma" w:hAnsi="Tahoma" w:cs="Tahoma"/>
          <w:b/>
          <w:bCs/>
          <w:sz w:val="20"/>
          <w:szCs w:val="20"/>
        </w:rPr>
        <w:lastRenderedPageBreak/>
        <w:t>Revision History</w:t>
      </w:r>
    </w:p>
    <w:p w:rsidR="00C31492" w:rsidRPr="00C31492" w:rsidRDefault="00C31492" w:rsidP="00C31492">
      <w:pPr>
        <w:pStyle w:val="ListParagraph"/>
        <w:spacing w:after="120" w:line="360" w:lineRule="auto"/>
        <w:ind w:left="680"/>
        <w:rPr>
          <w:rFonts w:ascii="Tahoma" w:hAnsi="Tahoma" w:cs="Tahoma"/>
          <w:sz w:val="20"/>
          <w:szCs w:val="20"/>
        </w:rPr>
      </w:pPr>
    </w:p>
    <w:tbl>
      <w:tblPr>
        <w:tblStyle w:val="TableGrid"/>
        <w:tblW w:w="0" w:type="auto"/>
        <w:tblInd w:w="680" w:type="dxa"/>
        <w:tblLook w:val="04A0"/>
      </w:tblPr>
      <w:tblGrid>
        <w:gridCol w:w="3061"/>
        <w:gridCol w:w="3062"/>
        <w:gridCol w:w="3051"/>
      </w:tblGrid>
      <w:tr w:rsidR="009C3A18" w:rsidRPr="00FF523F" w:rsidTr="00EE5A56">
        <w:tc>
          <w:tcPr>
            <w:tcW w:w="3284" w:type="dxa"/>
          </w:tcPr>
          <w:p w:rsidR="009C3A18" w:rsidRPr="00FF523F" w:rsidRDefault="009C3A18" w:rsidP="00EE5A56">
            <w:pPr>
              <w:pStyle w:val="ListParagraph"/>
              <w:spacing w:line="360" w:lineRule="auto"/>
              <w:ind w:left="0"/>
              <w:jc w:val="center"/>
              <w:rPr>
                <w:rFonts w:ascii="Tahoma" w:hAnsi="Tahoma" w:cs="Tahoma"/>
                <w:b/>
                <w:sz w:val="20"/>
                <w:szCs w:val="20"/>
                <w:lang w:val="en-US" w:eastAsia="en-US"/>
              </w:rPr>
            </w:pPr>
            <w:r w:rsidRPr="00FF523F">
              <w:rPr>
                <w:rFonts w:ascii="Tahoma" w:hAnsi="Tahoma" w:cs="Tahoma"/>
                <w:b/>
                <w:sz w:val="20"/>
                <w:szCs w:val="20"/>
                <w:lang w:val="en-US" w:eastAsia="en-US"/>
              </w:rPr>
              <w:t>Revision No.</w:t>
            </w:r>
          </w:p>
        </w:tc>
        <w:tc>
          <w:tcPr>
            <w:tcW w:w="3285" w:type="dxa"/>
          </w:tcPr>
          <w:p w:rsidR="009C3A18" w:rsidRPr="00FF523F" w:rsidRDefault="009C3A18" w:rsidP="00EE5A56">
            <w:pPr>
              <w:pStyle w:val="ListParagraph"/>
              <w:spacing w:line="360" w:lineRule="auto"/>
              <w:ind w:left="0"/>
              <w:jc w:val="center"/>
              <w:rPr>
                <w:rFonts w:ascii="Tahoma" w:hAnsi="Tahoma" w:cs="Tahoma"/>
                <w:b/>
                <w:sz w:val="20"/>
                <w:szCs w:val="20"/>
                <w:lang w:val="en-US" w:eastAsia="en-US"/>
              </w:rPr>
            </w:pPr>
            <w:r w:rsidRPr="00FF523F">
              <w:rPr>
                <w:rFonts w:ascii="Tahoma" w:hAnsi="Tahoma" w:cs="Tahoma"/>
                <w:b/>
                <w:sz w:val="20"/>
                <w:szCs w:val="20"/>
                <w:lang w:val="en-US" w:eastAsia="en-US"/>
              </w:rPr>
              <w:t>Details Of Changes</w:t>
            </w:r>
          </w:p>
        </w:tc>
        <w:tc>
          <w:tcPr>
            <w:tcW w:w="3285" w:type="dxa"/>
          </w:tcPr>
          <w:p w:rsidR="009C3A18" w:rsidRPr="00FF523F" w:rsidRDefault="009C3A18" w:rsidP="00EE5A56">
            <w:pPr>
              <w:pStyle w:val="ListParagraph"/>
              <w:spacing w:line="360" w:lineRule="auto"/>
              <w:ind w:left="0"/>
              <w:jc w:val="center"/>
              <w:rPr>
                <w:rFonts w:ascii="Tahoma" w:hAnsi="Tahoma" w:cs="Tahoma"/>
                <w:b/>
                <w:sz w:val="20"/>
                <w:szCs w:val="20"/>
                <w:lang w:val="en-US" w:eastAsia="en-US"/>
              </w:rPr>
            </w:pPr>
            <w:r w:rsidRPr="00FF523F">
              <w:rPr>
                <w:rFonts w:ascii="Tahoma" w:hAnsi="Tahoma" w:cs="Tahoma"/>
                <w:b/>
                <w:sz w:val="20"/>
                <w:szCs w:val="20"/>
                <w:lang w:val="en-US" w:eastAsia="en-US"/>
              </w:rPr>
              <w:t>Reason for Change</w:t>
            </w:r>
          </w:p>
        </w:tc>
      </w:tr>
      <w:tr w:rsidR="009C3A18" w:rsidRPr="00FF523F" w:rsidTr="00EE5A56">
        <w:tc>
          <w:tcPr>
            <w:tcW w:w="3284" w:type="dxa"/>
          </w:tcPr>
          <w:p w:rsidR="009C3A18" w:rsidRPr="00FF523F" w:rsidRDefault="009C3A18" w:rsidP="00EE5A56">
            <w:pPr>
              <w:pStyle w:val="ListParagraph"/>
              <w:spacing w:line="360" w:lineRule="auto"/>
              <w:ind w:left="0"/>
              <w:jc w:val="center"/>
              <w:rPr>
                <w:rFonts w:ascii="Tahoma" w:hAnsi="Tahoma" w:cs="Tahoma"/>
                <w:sz w:val="20"/>
                <w:szCs w:val="20"/>
                <w:lang w:val="en-US" w:eastAsia="en-US"/>
              </w:rPr>
            </w:pPr>
            <w:r w:rsidRPr="00FF523F">
              <w:rPr>
                <w:rFonts w:ascii="Tahoma" w:hAnsi="Tahoma" w:cs="Tahoma"/>
                <w:sz w:val="20"/>
                <w:szCs w:val="20"/>
                <w:lang w:val="en-US" w:eastAsia="en-US"/>
              </w:rPr>
              <w:t>00</w:t>
            </w:r>
          </w:p>
        </w:tc>
        <w:tc>
          <w:tcPr>
            <w:tcW w:w="3285" w:type="dxa"/>
          </w:tcPr>
          <w:p w:rsidR="009C3A18" w:rsidRPr="00FF523F" w:rsidRDefault="009C3A18" w:rsidP="00EE5A56">
            <w:pPr>
              <w:pStyle w:val="ListParagraph"/>
              <w:spacing w:line="360" w:lineRule="auto"/>
              <w:ind w:left="0"/>
              <w:jc w:val="center"/>
              <w:rPr>
                <w:rFonts w:ascii="Tahoma" w:hAnsi="Tahoma" w:cs="Tahoma"/>
                <w:sz w:val="20"/>
                <w:szCs w:val="20"/>
                <w:lang w:val="en-US" w:eastAsia="en-US"/>
              </w:rPr>
            </w:pPr>
            <w:r w:rsidRPr="00FF523F">
              <w:rPr>
                <w:rFonts w:ascii="Tahoma" w:hAnsi="Tahoma" w:cs="Tahoma"/>
                <w:sz w:val="20"/>
                <w:szCs w:val="20"/>
                <w:lang w:val="en-US" w:eastAsia="en-US"/>
              </w:rPr>
              <w:t>New SOP</w:t>
            </w:r>
          </w:p>
        </w:tc>
        <w:tc>
          <w:tcPr>
            <w:tcW w:w="3285" w:type="dxa"/>
          </w:tcPr>
          <w:p w:rsidR="009C3A18" w:rsidRPr="00FF523F" w:rsidRDefault="00C31492" w:rsidP="00EE5A56">
            <w:pPr>
              <w:pStyle w:val="ListParagraph"/>
              <w:spacing w:line="360" w:lineRule="auto"/>
              <w:ind w:left="0"/>
              <w:jc w:val="center"/>
              <w:rPr>
                <w:rFonts w:ascii="Tahoma" w:hAnsi="Tahoma" w:cs="Tahoma"/>
                <w:sz w:val="20"/>
                <w:szCs w:val="20"/>
                <w:lang w:val="en-US" w:eastAsia="en-US"/>
              </w:rPr>
            </w:pPr>
            <w:r>
              <w:rPr>
                <w:rFonts w:ascii="Tahoma" w:hAnsi="Tahoma" w:cs="Tahoma"/>
                <w:sz w:val="20"/>
                <w:szCs w:val="20"/>
                <w:lang w:val="en-US" w:eastAsia="en-US"/>
              </w:rPr>
              <w:t>NA</w:t>
            </w:r>
          </w:p>
        </w:tc>
      </w:tr>
    </w:tbl>
    <w:p w:rsidR="00AB2D44" w:rsidRPr="009C3A18" w:rsidRDefault="00AB2D44" w:rsidP="009C3A18">
      <w:pPr>
        <w:rPr>
          <w:szCs w:val="20"/>
        </w:rPr>
      </w:pPr>
    </w:p>
    <w:sectPr w:rsidR="00AB2D44" w:rsidRPr="009C3A18" w:rsidSect="00EF7706">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B05" w:rsidRDefault="00396B05" w:rsidP="00714992">
      <w:pPr>
        <w:spacing w:after="0" w:line="240" w:lineRule="auto"/>
      </w:pPr>
      <w:r>
        <w:separator/>
      </w:r>
    </w:p>
  </w:endnote>
  <w:endnote w:type="continuationSeparator" w:id="1">
    <w:p w:rsidR="00396B05" w:rsidRDefault="00396B05" w:rsidP="007149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8FD" w:rsidRDefault="00AE68F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5000" w:type="pct"/>
      <w:jc w:val="center"/>
      <w:tblLook w:val="04A0"/>
    </w:tblPr>
    <w:tblGrid>
      <w:gridCol w:w="1102"/>
      <w:gridCol w:w="4375"/>
      <w:gridCol w:w="4377"/>
    </w:tblGrid>
    <w:tr w:rsidR="00396B05" w:rsidRPr="0017193A" w:rsidTr="0091049C">
      <w:trPr>
        <w:jc w:val="center"/>
      </w:trPr>
      <w:tc>
        <w:tcPr>
          <w:tcW w:w="2779" w:type="pct"/>
          <w:gridSpan w:val="2"/>
          <w:tcBorders>
            <w:right w:val="single" w:sz="4" w:space="0" w:color="auto"/>
          </w:tcBorders>
        </w:tcPr>
        <w:p w:rsidR="00396B05" w:rsidRPr="0017193A" w:rsidRDefault="0091049C" w:rsidP="00EF7706">
          <w:pPr>
            <w:spacing w:line="360" w:lineRule="auto"/>
            <w:jc w:val="center"/>
            <w:rPr>
              <w:rFonts w:ascii="Tahoma" w:hAnsi="Tahoma" w:cs="Tahoma"/>
              <w:b/>
              <w:sz w:val="20"/>
              <w:szCs w:val="20"/>
            </w:rPr>
          </w:pPr>
          <w:r>
            <w:rPr>
              <w:rFonts w:ascii="Tahoma" w:hAnsi="Tahoma" w:cs="Tahoma"/>
              <w:b/>
              <w:sz w:val="20"/>
              <w:szCs w:val="20"/>
            </w:rPr>
            <w:t xml:space="preserve">        </w:t>
          </w:r>
          <w:r w:rsidR="00CE3BC8">
            <w:rPr>
              <w:rFonts w:ascii="Tahoma" w:hAnsi="Tahoma" w:cs="Tahoma"/>
              <w:b/>
              <w:sz w:val="20"/>
              <w:szCs w:val="20"/>
            </w:rPr>
            <w:t>p</w:t>
          </w:r>
          <w:r w:rsidR="00396B05" w:rsidRPr="0017193A">
            <w:rPr>
              <w:rFonts w:ascii="Tahoma" w:hAnsi="Tahoma" w:cs="Tahoma"/>
              <w:b/>
              <w:sz w:val="20"/>
              <w:szCs w:val="20"/>
            </w:rPr>
            <w:t>repared By</w:t>
          </w:r>
        </w:p>
      </w:tc>
      <w:tc>
        <w:tcPr>
          <w:tcW w:w="2221" w:type="pct"/>
          <w:tcBorders>
            <w:left w:val="single" w:sz="4" w:space="0" w:color="auto"/>
          </w:tcBorders>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t>Checked By</w:t>
          </w:r>
        </w:p>
      </w:tc>
    </w:tr>
    <w:tr w:rsidR="00396B05" w:rsidRPr="0017193A" w:rsidTr="0091049C">
      <w:trPr>
        <w:jc w:val="center"/>
      </w:trPr>
      <w:tc>
        <w:tcPr>
          <w:tcW w:w="559" w:type="pct"/>
          <w:tcBorders>
            <w:right w:val="single" w:sz="4" w:space="0" w:color="auto"/>
          </w:tcBorders>
        </w:tcPr>
        <w:p w:rsidR="00396B05" w:rsidRPr="0017193A" w:rsidRDefault="00C51628" w:rsidP="00C51628">
          <w:pPr>
            <w:spacing w:line="360" w:lineRule="auto"/>
            <w:rPr>
              <w:rFonts w:ascii="Tahoma" w:hAnsi="Tahoma" w:cs="Tahoma"/>
              <w:b/>
              <w:sz w:val="20"/>
              <w:szCs w:val="20"/>
            </w:rPr>
          </w:pPr>
          <w:r w:rsidRPr="0017193A">
            <w:rPr>
              <w:rFonts w:ascii="Tahoma" w:hAnsi="Tahoma" w:cs="Tahoma"/>
              <w:b/>
              <w:sz w:val="20"/>
              <w:szCs w:val="20"/>
            </w:rPr>
            <w:t xml:space="preserve">Name </w:t>
          </w:r>
        </w:p>
      </w:tc>
      <w:tc>
        <w:tcPr>
          <w:tcW w:w="2220" w:type="pct"/>
          <w:tcBorders>
            <w:left w:val="single" w:sz="4" w:space="0" w:color="auto"/>
          </w:tcBorders>
        </w:tcPr>
        <w:p w:rsidR="00396B05" w:rsidRPr="0017193A" w:rsidRDefault="00396B05" w:rsidP="00EF7706">
          <w:pPr>
            <w:spacing w:line="360" w:lineRule="auto"/>
            <w:rPr>
              <w:rFonts w:ascii="Tahoma" w:hAnsi="Tahoma" w:cs="Tahoma"/>
              <w:b/>
              <w:sz w:val="20"/>
              <w:szCs w:val="20"/>
            </w:rPr>
          </w:pPr>
        </w:p>
      </w:tc>
      <w:tc>
        <w:tcPr>
          <w:tcW w:w="2221" w:type="pct"/>
        </w:tcPr>
        <w:p w:rsidR="00396B05" w:rsidRPr="0017193A" w:rsidRDefault="00396B05" w:rsidP="00EF7706">
          <w:pPr>
            <w:spacing w:line="360" w:lineRule="auto"/>
            <w:rPr>
              <w:rFonts w:ascii="Tahoma" w:hAnsi="Tahoma" w:cs="Tahoma"/>
              <w:b/>
              <w:sz w:val="20"/>
              <w:szCs w:val="20"/>
            </w:rPr>
          </w:pPr>
        </w:p>
      </w:tc>
    </w:tr>
    <w:tr w:rsidR="00396B05" w:rsidRPr="0017193A" w:rsidTr="0091049C">
      <w:trPr>
        <w:jc w:val="center"/>
      </w:trPr>
      <w:tc>
        <w:tcPr>
          <w:tcW w:w="559" w:type="pct"/>
        </w:tcPr>
        <w:p w:rsidR="00396B05" w:rsidRPr="0017193A" w:rsidRDefault="00C51628" w:rsidP="00EF7706">
          <w:pPr>
            <w:spacing w:line="360" w:lineRule="auto"/>
            <w:rPr>
              <w:rFonts w:ascii="Tahoma" w:hAnsi="Tahoma" w:cs="Tahoma"/>
              <w:b/>
              <w:sz w:val="20"/>
              <w:szCs w:val="20"/>
            </w:rPr>
          </w:pPr>
          <w:r w:rsidRPr="0017193A">
            <w:rPr>
              <w:rFonts w:ascii="Tahoma" w:hAnsi="Tahoma" w:cs="Tahoma"/>
              <w:b/>
              <w:sz w:val="20"/>
              <w:szCs w:val="20"/>
            </w:rPr>
            <w:t>Sign</w:t>
          </w:r>
        </w:p>
      </w:tc>
      <w:tc>
        <w:tcPr>
          <w:tcW w:w="2220" w:type="pct"/>
        </w:tcPr>
        <w:p w:rsidR="00396B05" w:rsidRPr="0017193A" w:rsidRDefault="00396B05" w:rsidP="00EF7706">
          <w:pPr>
            <w:spacing w:line="360" w:lineRule="auto"/>
            <w:rPr>
              <w:rFonts w:ascii="Tahoma" w:hAnsi="Tahoma" w:cs="Tahoma"/>
              <w:b/>
              <w:sz w:val="20"/>
              <w:szCs w:val="20"/>
            </w:rPr>
          </w:pPr>
        </w:p>
      </w:tc>
      <w:tc>
        <w:tcPr>
          <w:tcW w:w="2221" w:type="pct"/>
        </w:tcPr>
        <w:p w:rsidR="00396B05" w:rsidRPr="0017193A" w:rsidRDefault="00396B05" w:rsidP="00EF7706">
          <w:pPr>
            <w:spacing w:line="360" w:lineRule="auto"/>
            <w:rPr>
              <w:rFonts w:ascii="Tahoma" w:hAnsi="Tahoma" w:cs="Tahoma"/>
              <w:b/>
              <w:sz w:val="20"/>
              <w:szCs w:val="20"/>
            </w:rPr>
          </w:pPr>
        </w:p>
      </w:tc>
    </w:tr>
    <w:tr w:rsidR="00396B05" w:rsidRPr="0017193A" w:rsidTr="0091049C">
      <w:trPr>
        <w:jc w:val="center"/>
      </w:trPr>
      <w:tc>
        <w:tcPr>
          <w:tcW w:w="559" w:type="pct"/>
        </w:tcPr>
        <w:p w:rsidR="00396B05" w:rsidRPr="0017193A" w:rsidRDefault="00C51628" w:rsidP="00EF7706">
          <w:pPr>
            <w:spacing w:line="360" w:lineRule="auto"/>
            <w:rPr>
              <w:rFonts w:ascii="Tahoma" w:hAnsi="Tahoma" w:cs="Tahoma"/>
              <w:b/>
              <w:sz w:val="20"/>
              <w:szCs w:val="20"/>
            </w:rPr>
          </w:pPr>
          <w:r w:rsidRPr="0017193A">
            <w:rPr>
              <w:rFonts w:ascii="Tahoma" w:hAnsi="Tahoma" w:cs="Tahoma"/>
              <w:b/>
              <w:sz w:val="20"/>
              <w:szCs w:val="20"/>
            </w:rPr>
            <w:t>Date</w:t>
          </w:r>
        </w:p>
      </w:tc>
      <w:tc>
        <w:tcPr>
          <w:tcW w:w="2220" w:type="pct"/>
        </w:tcPr>
        <w:p w:rsidR="00396B05" w:rsidRPr="0017193A" w:rsidRDefault="00396B05" w:rsidP="00EF7706">
          <w:pPr>
            <w:spacing w:line="360" w:lineRule="auto"/>
            <w:rPr>
              <w:rFonts w:ascii="Tahoma" w:hAnsi="Tahoma" w:cs="Tahoma"/>
              <w:b/>
              <w:sz w:val="20"/>
              <w:szCs w:val="20"/>
            </w:rPr>
          </w:pPr>
        </w:p>
      </w:tc>
      <w:tc>
        <w:tcPr>
          <w:tcW w:w="2221" w:type="pct"/>
        </w:tcPr>
        <w:p w:rsidR="00396B05" w:rsidRPr="0017193A" w:rsidRDefault="00396B05" w:rsidP="00EF7706">
          <w:pPr>
            <w:spacing w:line="360" w:lineRule="auto"/>
            <w:rPr>
              <w:rFonts w:ascii="Tahoma" w:hAnsi="Tahoma" w:cs="Tahoma"/>
              <w:b/>
              <w:sz w:val="20"/>
              <w:szCs w:val="20"/>
            </w:rPr>
          </w:pPr>
        </w:p>
      </w:tc>
    </w:tr>
  </w:tbl>
  <w:p w:rsidR="00396B05" w:rsidRDefault="00396B05" w:rsidP="00E345D1">
    <w:pPr>
      <w:pStyle w:val="Footer"/>
      <w:spacing w:line="360" w:lineRule="auto"/>
      <w:jc w:val="center"/>
      <w:rPr>
        <w:rFonts w:ascii="Tahoma" w:hAnsi="Tahoma" w:cs="Tahoma"/>
        <w:sz w:val="20"/>
      </w:rPr>
    </w:pPr>
  </w:p>
  <w:p w:rsidR="00396B05" w:rsidRDefault="00396B05" w:rsidP="00E345D1">
    <w:pPr>
      <w:pStyle w:val="Footer"/>
      <w:spacing w:line="360" w:lineRule="auto"/>
      <w:rPr>
        <w:rFonts w:ascii="Tahoma" w:hAnsi="Tahoma" w:cs="Tahoma"/>
        <w:sz w:val="20"/>
      </w:rPr>
    </w:pPr>
    <w:r>
      <w:rPr>
        <w:sz w:val="20"/>
      </w:rPr>
      <w:t xml:space="preserve"> </w:t>
    </w:r>
    <w:r>
      <w:rPr>
        <w:rFonts w:ascii="Tahoma" w:hAnsi="Tahoma" w:cs="Tahoma"/>
        <w:sz w:val="16"/>
      </w:rPr>
      <w:t>Format No. QA/001/F1-00</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B05" w:rsidRDefault="00396B05" w:rsidP="00EF7706">
    <w:pPr>
      <w:pStyle w:val="Footer"/>
      <w:spacing w:line="360" w:lineRule="auto"/>
      <w:rPr>
        <w:rFonts w:ascii="Tahoma" w:hAnsi="Tahoma" w:cs="Tahoma"/>
        <w:sz w:val="20"/>
      </w:rPr>
    </w:pPr>
  </w:p>
  <w:tbl>
    <w:tblPr>
      <w:tblStyle w:val="TableGrid"/>
      <w:tblW w:w="5000" w:type="pct"/>
      <w:jc w:val="center"/>
      <w:tblLook w:val="04A0"/>
    </w:tblPr>
    <w:tblGrid>
      <w:gridCol w:w="1988"/>
      <w:gridCol w:w="1945"/>
      <w:gridCol w:w="2008"/>
      <w:gridCol w:w="1791"/>
      <w:gridCol w:w="2122"/>
    </w:tblGrid>
    <w:tr w:rsidR="00396B05" w:rsidRPr="0084327B" w:rsidTr="00EF7706">
      <w:trPr>
        <w:jc w:val="center"/>
      </w:trPr>
      <w:tc>
        <w:tcPr>
          <w:tcW w:w="1988" w:type="dxa"/>
        </w:tcPr>
        <w:p w:rsidR="00396B05" w:rsidRPr="0084327B" w:rsidRDefault="00396B05" w:rsidP="00EF7706">
          <w:pPr>
            <w:spacing w:line="360" w:lineRule="auto"/>
            <w:rPr>
              <w:rFonts w:ascii="Tahoma" w:hAnsi="Tahoma" w:cs="Tahoma"/>
              <w:b/>
              <w:sz w:val="20"/>
              <w:szCs w:val="20"/>
            </w:rPr>
          </w:pPr>
        </w:p>
      </w:tc>
      <w:tc>
        <w:tcPr>
          <w:tcW w:w="1945" w:type="dxa"/>
        </w:tcPr>
        <w:p w:rsidR="00396B05" w:rsidRPr="0084327B" w:rsidRDefault="00396B05" w:rsidP="00EF7706">
          <w:pPr>
            <w:spacing w:line="360" w:lineRule="auto"/>
            <w:rPr>
              <w:rFonts w:ascii="Tahoma" w:hAnsi="Tahoma" w:cs="Tahoma"/>
              <w:b/>
              <w:sz w:val="20"/>
              <w:szCs w:val="20"/>
            </w:rPr>
          </w:pPr>
          <w:r w:rsidRPr="0084327B">
            <w:rPr>
              <w:rFonts w:ascii="Tahoma" w:hAnsi="Tahoma" w:cs="Tahoma"/>
              <w:b/>
              <w:sz w:val="20"/>
              <w:szCs w:val="20"/>
            </w:rPr>
            <w:t>Prepared By</w:t>
          </w:r>
        </w:p>
      </w:tc>
      <w:tc>
        <w:tcPr>
          <w:tcW w:w="2008" w:type="dxa"/>
        </w:tcPr>
        <w:p w:rsidR="00396B05" w:rsidRPr="0084327B" w:rsidRDefault="00396B05" w:rsidP="00EF7706">
          <w:pPr>
            <w:spacing w:line="360" w:lineRule="auto"/>
            <w:rPr>
              <w:rFonts w:ascii="Tahoma" w:hAnsi="Tahoma" w:cs="Tahoma"/>
              <w:b/>
              <w:sz w:val="20"/>
              <w:szCs w:val="20"/>
            </w:rPr>
          </w:pPr>
          <w:r w:rsidRPr="0084327B">
            <w:rPr>
              <w:rFonts w:ascii="Tahoma" w:hAnsi="Tahoma" w:cs="Tahoma"/>
              <w:b/>
              <w:sz w:val="20"/>
              <w:szCs w:val="20"/>
            </w:rPr>
            <w:t>Checked By</w:t>
          </w:r>
        </w:p>
      </w:tc>
      <w:tc>
        <w:tcPr>
          <w:tcW w:w="1791" w:type="dxa"/>
        </w:tcPr>
        <w:p w:rsidR="00396B05" w:rsidRPr="0084327B" w:rsidRDefault="00396B05" w:rsidP="00EF7706">
          <w:pPr>
            <w:spacing w:line="360" w:lineRule="auto"/>
            <w:rPr>
              <w:rFonts w:ascii="Tahoma" w:hAnsi="Tahoma" w:cs="Tahoma"/>
              <w:b/>
              <w:sz w:val="20"/>
              <w:szCs w:val="20"/>
            </w:rPr>
          </w:pPr>
          <w:r w:rsidRPr="0084327B">
            <w:rPr>
              <w:rFonts w:ascii="Tahoma" w:hAnsi="Tahoma" w:cs="Tahoma"/>
              <w:b/>
              <w:sz w:val="20"/>
              <w:szCs w:val="20"/>
            </w:rPr>
            <w:t>Approved By</w:t>
          </w:r>
        </w:p>
      </w:tc>
      <w:tc>
        <w:tcPr>
          <w:tcW w:w="2122" w:type="dxa"/>
        </w:tcPr>
        <w:p w:rsidR="00396B05" w:rsidRPr="0084327B" w:rsidRDefault="00396B05" w:rsidP="00EF7706">
          <w:pPr>
            <w:spacing w:line="360" w:lineRule="auto"/>
            <w:rPr>
              <w:rFonts w:ascii="Tahoma" w:hAnsi="Tahoma" w:cs="Tahoma"/>
              <w:b/>
              <w:sz w:val="20"/>
              <w:szCs w:val="20"/>
            </w:rPr>
          </w:pPr>
          <w:r w:rsidRPr="0084327B">
            <w:rPr>
              <w:rFonts w:ascii="Tahoma" w:hAnsi="Tahoma" w:cs="Tahoma"/>
              <w:b/>
              <w:sz w:val="20"/>
              <w:szCs w:val="20"/>
            </w:rPr>
            <w:t>Authorized By</w:t>
          </w:r>
        </w:p>
      </w:tc>
    </w:tr>
    <w:tr w:rsidR="00396B05" w:rsidRPr="0084327B" w:rsidTr="00EF7706">
      <w:trPr>
        <w:jc w:val="center"/>
      </w:trPr>
      <w:tc>
        <w:tcPr>
          <w:tcW w:w="1988" w:type="dxa"/>
        </w:tcPr>
        <w:p w:rsidR="00396B05" w:rsidRPr="0084327B" w:rsidRDefault="00C51628" w:rsidP="00EF7706">
          <w:pPr>
            <w:spacing w:line="360" w:lineRule="auto"/>
            <w:rPr>
              <w:rFonts w:ascii="Tahoma" w:hAnsi="Tahoma" w:cs="Tahoma"/>
              <w:b/>
              <w:sz w:val="20"/>
              <w:szCs w:val="20"/>
            </w:rPr>
          </w:pPr>
          <w:r w:rsidRPr="0084327B">
            <w:rPr>
              <w:rFonts w:ascii="Tahoma" w:hAnsi="Tahoma" w:cs="Tahoma"/>
              <w:b/>
              <w:sz w:val="20"/>
              <w:szCs w:val="20"/>
            </w:rPr>
            <w:t>Name</w:t>
          </w:r>
        </w:p>
      </w:tc>
      <w:tc>
        <w:tcPr>
          <w:tcW w:w="1945" w:type="dxa"/>
        </w:tcPr>
        <w:p w:rsidR="00396B05" w:rsidRPr="0084327B" w:rsidRDefault="00396B05" w:rsidP="00EF7706">
          <w:pPr>
            <w:spacing w:line="360" w:lineRule="auto"/>
            <w:rPr>
              <w:rFonts w:ascii="Tahoma" w:hAnsi="Tahoma" w:cs="Tahoma"/>
              <w:b/>
              <w:sz w:val="20"/>
              <w:szCs w:val="20"/>
            </w:rPr>
          </w:pPr>
        </w:p>
      </w:tc>
      <w:tc>
        <w:tcPr>
          <w:tcW w:w="2008" w:type="dxa"/>
        </w:tcPr>
        <w:p w:rsidR="00396B05" w:rsidRPr="0084327B" w:rsidRDefault="00396B05" w:rsidP="00EF7706">
          <w:pPr>
            <w:spacing w:line="360" w:lineRule="auto"/>
            <w:rPr>
              <w:rFonts w:ascii="Tahoma" w:hAnsi="Tahoma" w:cs="Tahoma"/>
              <w:b/>
              <w:sz w:val="20"/>
              <w:szCs w:val="20"/>
            </w:rPr>
          </w:pPr>
        </w:p>
      </w:tc>
      <w:tc>
        <w:tcPr>
          <w:tcW w:w="1791" w:type="dxa"/>
        </w:tcPr>
        <w:p w:rsidR="00396B05" w:rsidRPr="0084327B" w:rsidRDefault="00396B05" w:rsidP="00EF7706">
          <w:pPr>
            <w:spacing w:line="360" w:lineRule="auto"/>
            <w:rPr>
              <w:rFonts w:ascii="Tahoma" w:hAnsi="Tahoma" w:cs="Tahoma"/>
              <w:b/>
              <w:sz w:val="20"/>
              <w:szCs w:val="20"/>
            </w:rPr>
          </w:pPr>
        </w:p>
      </w:tc>
      <w:tc>
        <w:tcPr>
          <w:tcW w:w="2122" w:type="dxa"/>
        </w:tcPr>
        <w:p w:rsidR="00396B05" w:rsidRPr="0084327B" w:rsidRDefault="00396B05" w:rsidP="00EF7706">
          <w:pPr>
            <w:spacing w:line="360" w:lineRule="auto"/>
            <w:rPr>
              <w:rFonts w:ascii="Tahoma" w:hAnsi="Tahoma" w:cs="Tahoma"/>
              <w:b/>
              <w:sz w:val="20"/>
              <w:szCs w:val="20"/>
            </w:rPr>
          </w:pPr>
        </w:p>
      </w:tc>
    </w:tr>
    <w:tr w:rsidR="00396B05" w:rsidRPr="0084327B" w:rsidTr="00EF7706">
      <w:trPr>
        <w:jc w:val="center"/>
      </w:trPr>
      <w:tc>
        <w:tcPr>
          <w:tcW w:w="1988" w:type="dxa"/>
        </w:tcPr>
        <w:p w:rsidR="00396B05" w:rsidRPr="0084327B" w:rsidRDefault="00C51628" w:rsidP="00C51628">
          <w:pPr>
            <w:spacing w:line="360" w:lineRule="auto"/>
            <w:rPr>
              <w:rFonts w:ascii="Tahoma" w:hAnsi="Tahoma" w:cs="Tahoma"/>
              <w:b/>
              <w:sz w:val="20"/>
              <w:szCs w:val="20"/>
            </w:rPr>
          </w:pPr>
          <w:r w:rsidRPr="0084327B">
            <w:rPr>
              <w:rFonts w:ascii="Tahoma" w:hAnsi="Tahoma" w:cs="Tahoma"/>
              <w:b/>
              <w:sz w:val="20"/>
              <w:szCs w:val="20"/>
            </w:rPr>
            <w:t xml:space="preserve">Sign </w:t>
          </w:r>
        </w:p>
      </w:tc>
      <w:tc>
        <w:tcPr>
          <w:tcW w:w="1945" w:type="dxa"/>
        </w:tcPr>
        <w:p w:rsidR="00396B05" w:rsidRPr="0084327B" w:rsidRDefault="00396B05" w:rsidP="00EF7706">
          <w:pPr>
            <w:spacing w:line="360" w:lineRule="auto"/>
            <w:rPr>
              <w:rFonts w:ascii="Tahoma" w:hAnsi="Tahoma" w:cs="Tahoma"/>
              <w:b/>
              <w:sz w:val="20"/>
              <w:szCs w:val="20"/>
            </w:rPr>
          </w:pPr>
        </w:p>
      </w:tc>
      <w:tc>
        <w:tcPr>
          <w:tcW w:w="2008" w:type="dxa"/>
        </w:tcPr>
        <w:p w:rsidR="00396B05" w:rsidRPr="0084327B" w:rsidRDefault="00396B05" w:rsidP="00EF7706">
          <w:pPr>
            <w:spacing w:line="360" w:lineRule="auto"/>
            <w:rPr>
              <w:rFonts w:ascii="Tahoma" w:hAnsi="Tahoma" w:cs="Tahoma"/>
              <w:b/>
              <w:sz w:val="20"/>
              <w:szCs w:val="20"/>
            </w:rPr>
          </w:pPr>
        </w:p>
      </w:tc>
      <w:tc>
        <w:tcPr>
          <w:tcW w:w="1791" w:type="dxa"/>
        </w:tcPr>
        <w:p w:rsidR="00396B05" w:rsidRPr="0084327B" w:rsidRDefault="00396B05" w:rsidP="00EF7706">
          <w:pPr>
            <w:spacing w:line="360" w:lineRule="auto"/>
            <w:rPr>
              <w:rFonts w:ascii="Tahoma" w:hAnsi="Tahoma" w:cs="Tahoma"/>
              <w:b/>
              <w:sz w:val="20"/>
              <w:szCs w:val="20"/>
            </w:rPr>
          </w:pPr>
        </w:p>
      </w:tc>
      <w:tc>
        <w:tcPr>
          <w:tcW w:w="2122" w:type="dxa"/>
        </w:tcPr>
        <w:p w:rsidR="00396B05" w:rsidRPr="0084327B" w:rsidRDefault="00396B05" w:rsidP="00EF7706">
          <w:pPr>
            <w:spacing w:line="360" w:lineRule="auto"/>
            <w:rPr>
              <w:rFonts w:ascii="Tahoma" w:hAnsi="Tahoma" w:cs="Tahoma"/>
              <w:b/>
              <w:sz w:val="20"/>
              <w:szCs w:val="20"/>
            </w:rPr>
          </w:pPr>
        </w:p>
      </w:tc>
    </w:tr>
    <w:tr w:rsidR="00396B05" w:rsidRPr="0084327B" w:rsidTr="00EF7706">
      <w:trPr>
        <w:jc w:val="center"/>
      </w:trPr>
      <w:tc>
        <w:tcPr>
          <w:tcW w:w="1988" w:type="dxa"/>
        </w:tcPr>
        <w:p w:rsidR="00396B05" w:rsidRPr="0084327B" w:rsidRDefault="00C51628" w:rsidP="00EF7706">
          <w:pPr>
            <w:spacing w:line="360" w:lineRule="auto"/>
            <w:rPr>
              <w:rFonts w:ascii="Tahoma" w:hAnsi="Tahoma" w:cs="Tahoma"/>
              <w:b/>
              <w:sz w:val="20"/>
              <w:szCs w:val="20"/>
            </w:rPr>
          </w:pPr>
          <w:r w:rsidRPr="0084327B">
            <w:rPr>
              <w:rFonts w:ascii="Tahoma" w:hAnsi="Tahoma" w:cs="Tahoma"/>
              <w:b/>
              <w:sz w:val="20"/>
              <w:szCs w:val="20"/>
            </w:rPr>
            <w:t>Date</w:t>
          </w:r>
        </w:p>
      </w:tc>
      <w:tc>
        <w:tcPr>
          <w:tcW w:w="1945" w:type="dxa"/>
        </w:tcPr>
        <w:p w:rsidR="00396B05" w:rsidRPr="0084327B" w:rsidRDefault="00396B05" w:rsidP="00EF7706">
          <w:pPr>
            <w:spacing w:line="360" w:lineRule="auto"/>
            <w:rPr>
              <w:rFonts w:ascii="Tahoma" w:hAnsi="Tahoma" w:cs="Tahoma"/>
              <w:b/>
              <w:sz w:val="20"/>
              <w:szCs w:val="20"/>
            </w:rPr>
          </w:pPr>
        </w:p>
      </w:tc>
      <w:tc>
        <w:tcPr>
          <w:tcW w:w="2008" w:type="dxa"/>
        </w:tcPr>
        <w:p w:rsidR="00396B05" w:rsidRPr="0084327B" w:rsidRDefault="00396B05" w:rsidP="00EF7706">
          <w:pPr>
            <w:spacing w:line="360" w:lineRule="auto"/>
            <w:rPr>
              <w:rFonts w:ascii="Tahoma" w:hAnsi="Tahoma" w:cs="Tahoma"/>
              <w:b/>
              <w:sz w:val="20"/>
              <w:szCs w:val="20"/>
            </w:rPr>
          </w:pPr>
        </w:p>
      </w:tc>
      <w:tc>
        <w:tcPr>
          <w:tcW w:w="1791" w:type="dxa"/>
        </w:tcPr>
        <w:p w:rsidR="00396B05" w:rsidRPr="0084327B" w:rsidRDefault="00396B05" w:rsidP="00EF7706">
          <w:pPr>
            <w:spacing w:line="360" w:lineRule="auto"/>
            <w:rPr>
              <w:rFonts w:ascii="Tahoma" w:hAnsi="Tahoma" w:cs="Tahoma"/>
              <w:b/>
              <w:sz w:val="20"/>
              <w:szCs w:val="20"/>
            </w:rPr>
          </w:pPr>
        </w:p>
      </w:tc>
      <w:tc>
        <w:tcPr>
          <w:tcW w:w="2122" w:type="dxa"/>
        </w:tcPr>
        <w:p w:rsidR="00396B05" w:rsidRPr="0084327B" w:rsidRDefault="00396B05" w:rsidP="00EF7706">
          <w:pPr>
            <w:spacing w:line="360" w:lineRule="auto"/>
            <w:rPr>
              <w:rFonts w:ascii="Tahoma" w:hAnsi="Tahoma" w:cs="Tahoma"/>
              <w:b/>
              <w:sz w:val="20"/>
              <w:szCs w:val="20"/>
            </w:rPr>
          </w:pPr>
        </w:p>
      </w:tc>
    </w:tr>
  </w:tbl>
  <w:p w:rsidR="00396B05" w:rsidRDefault="00396B05" w:rsidP="00E345D1">
    <w:pPr>
      <w:pStyle w:val="Footer"/>
      <w:spacing w:line="360" w:lineRule="auto"/>
    </w:pPr>
    <w:r>
      <w:rPr>
        <w:rFonts w:ascii="Tahoma" w:hAnsi="Tahoma" w:cs="Tahoma"/>
        <w:sz w:val="16"/>
      </w:rPr>
      <w:t>Format No. QA/001/F1-00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B05" w:rsidRDefault="00396B05" w:rsidP="00714992">
      <w:pPr>
        <w:spacing w:after="0" w:line="240" w:lineRule="auto"/>
      </w:pPr>
      <w:r>
        <w:separator/>
      </w:r>
    </w:p>
  </w:footnote>
  <w:footnote w:type="continuationSeparator" w:id="1">
    <w:p w:rsidR="00396B05" w:rsidRDefault="00396B05" w:rsidP="007149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8FD" w:rsidRDefault="00AE68F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B05" w:rsidRPr="00FF5387" w:rsidRDefault="00396B05">
    <w:pPr>
      <w:pStyle w:val="Header"/>
      <w:rPr>
        <w:rFonts w:ascii="Tahoma" w:hAnsi="Tahoma" w:cs="Tahoma"/>
        <w:b/>
        <w:sz w:val="20"/>
      </w:rPr>
    </w:pPr>
    <w:r w:rsidRPr="00FF5387">
      <w:rPr>
        <w:rFonts w:ascii="Tahoma" w:hAnsi="Tahoma" w:cs="Tahoma"/>
        <w:b/>
        <w:sz w:val="20"/>
      </w:rPr>
      <w:t xml:space="preserve">                                                                                                               For restricted circulation only</w:t>
    </w:r>
  </w:p>
  <w:tbl>
    <w:tblPr>
      <w:tblStyle w:val="TableGrid"/>
      <w:tblW w:w="5000" w:type="pct"/>
      <w:tblLook w:val="04A0"/>
    </w:tblPr>
    <w:tblGrid>
      <w:gridCol w:w="1080"/>
      <w:gridCol w:w="908"/>
      <w:gridCol w:w="1945"/>
      <w:gridCol w:w="2008"/>
      <w:gridCol w:w="1791"/>
      <w:gridCol w:w="2122"/>
    </w:tblGrid>
    <w:tr w:rsidR="00396B05" w:rsidRPr="0017193A" w:rsidTr="00EF7706">
      <w:tc>
        <w:tcPr>
          <w:tcW w:w="1080" w:type="dxa"/>
          <w:vAlign w:val="center"/>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6.25pt" o:ole="">
                <v:imagedata r:id="rId1" o:title=""/>
              </v:shape>
              <o:OLEObject Type="Embed" ProgID="MSPhotoEd.3" ShapeID="_x0000_i1025" DrawAspect="Content" ObjectID="_1395046363" r:id="rId2"/>
            </w:object>
          </w:r>
        </w:p>
      </w:tc>
      <w:tc>
        <w:tcPr>
          <w:tcW w:w="8774" w:type="dxa"/>
          <w:gridSpan w:val="5"/>
          <w:vAlign w:val="center"/>
        </w:tcPr>
        <w:p w:rsidR="00396B05" w:rsidRPr="0017193A" w:rsidRDefault="00396B05" w:rsidP="00EF7706">
          <w:pPr>
            <w:spacing w:line="360" w:lineRule="auto"/>
            <w:jc w:val="center"/>
            <w:rPr>
              <w:rFonts w:ascii="Tahoma" w:hAnsi="Tahoma" w:cs="Tahoma"/>
              <w:b/>
              <w:sz w:val="20"/>
              <w:szCs w:val="20"/>
            </w:rPr>
          </w:pPr>
          <w:r>
            <w:rPr>
              <w:rFonts w:ascii="Tahoma" w:hAnsi="Tahoma" w:cs="Tahoma"/>
              <w:b/>
              <w:sz w:val="20"/>
              <w:szCs w:val="20"/>
            </w:rPr>
            <w:t>ALKEM LABORATORIES LTD., UNIT – II, BADDI.</w:t>
          </w:r>
        </w:p>
      </w:tc>
    </w:tr>
    <w:tr w:rsidR="00396B05" w:rsidRPr="0017193A" w:rsidTr="00EF7706">
      <w:tc>
        <w:tcPr>
          <w:tcW w:w="9854" w:type="dxa"/>
          <w:gridSpan w:val="6"/>
          <w:vAlign w:val="center"/>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t>STANDARD OPERATING PROCEDURE</w:t>
          </w:r>
        </w:p>
      </w:tc>
    </w:tr>
    <w:tr w:rsidR="00396B05" w:rsidRPr="0017193A" w:rsidTr="00EF7706">
      <w:tc>
        <w:tcPr>
          <w:tcW w:w="9854" w:type="dxa"/>
          <w:gridSpan w:val="6"/>
          <w:tcBorders>
            <w:bottom w:val="single" w:sz="4" w:space="0" w:color="auto"/>
          </w:tcBorders>
          <w:vAlign w:val="center"/>
        </w:tcPr>
        <w:p w:rsidR="00396B05" w:rsidRPr="0017193A" w:rsidRDefault="00396B05" w:rsidP="009320D7">
          <w:pPr>
            <w:spacing w:line="360" w:lineRule="auto"/>
            <w:rPr>
              <w:rFonts w:ascii="Tahoma" w:hAnsi="Tahoma" w:cs="Tahoma"/>
              <w:sz w:val="20"/>
              <w:szCs w:val="20"/>
            </w:rPr>
          </w:pPr>
          <w:r w:rsidRPr="0017193A">
            <w:rPr>
              <w:rFonts w:ascii="Tahoma" w:hAnsi="Tahoma" w:cs="Tahoma"/>
              <w:b/>
              <w:sz w:val="20"/>
              <w:szCs w:val="20"/>
            </w:rPr>
            <w:t>Title:</w:t>
          </w:r>
          <w:r w:rsidRPr="0017193A">
            <w:rPr>
              <w:rFonts w:ascii="Tahoma" w:hAnsi="Tahoma" w:cs="Tahoma"/>
              <w:sz w:val="20"/>
              <w:szCs w:val="20"/>
            </w:rPr>
            <w:t xml:space="preserve"> </w:t>
          </w:r>
          <w:r w:rsidR="00943353" w:rsidRPr="00FF523F">
            <w:rPr>
              <w:rFonts w:ascii="Tahoma" w:hAnsi="Tahoma" w:cs="Tahoma"/>
              <w:color w:val="000000"/>
              <w:sz w:val="20"/>
              <w:szCs w:val="20"/>
            </w:rPr>
            <w:t>Procedure for cleaning and sanitization during batch changeover and product changeover in manufacturing area.</w:t>
          </w:r>
        </w:p>
      </w:tc>
    </w:tr>
    <w:tr w:rsidR="00396B05" w:rsidRPr="0017193A" w:rsidTr="00B737AB">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SOP No.</w:t>
          </w:r>
        </w:p>
      </w:tc>
      <w:tc>
        <w:tcPr>
          <w:tcW w:w="1945" w:type="dxa"/>
          <w:vAlign w:val="center"/>
        </w:tcPr>
        <w:p w:rsidR="00396B05" w:rsidRPr="0017193A" w:rsidRDefault="00396B05" w:rsidP="00EF7706">
          <w:pPr>
            <w:spacing w:line="360" w:lineRule="auto"/>
            <w:rPr>
              <w:rFonts w:ascii="Tahoma" w:hAnsi="Tahoma" w:cs="Tahoma"/>
              <w:b/>
              <w:sz w:val="20"/>
              <w:szCs w:val="20"/>
            </w:rPr>
          </w:pPr>
          <w:r>
            <w:rPr>
              <w:rFonts w:ascii="Tahoma" w:hAnsi="Tahoma" w:cs="Tahoma"/>
              <w:sz w:val="20"/>
              <w:szCs w:val="20"/>
            </w:rPr>
            <w:t>BP</w:t>
          </w:r>
          <w:r w:rsidRPr="0017193A">
            <w:rPr>
              <w:rFonts w:ascii="Tahoma" w:hAnsi="Tahoma" w:cs="Tahoma"/>
              <w:sz w:val="20"/>
              <w:szCs w:val="20"/>
            </w:rPr>
            <w:t>/0</w:t>
          </w:r>
          <w:r w:rsidR="009C3A18">
            <w:rPr>
              <w:rFonts w:ascii="Tahoma" w:hAnsi="Tahoma" w:cs="Tahoma"/>
              <w:sz w:val="20"/>
              <w:szCs w:val="20"/>
            </w:rPr>
            <w:t>96</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Department</w:t>
          </w:r>
        </w:p>
      </w:tc>
      <w:tc>
        <w:tcPr>
          <w:tcW w:w="1791" w:type="dxa"/>
          <w:vAlign w:val="center"/>
        </w:tcPr>
        <w:p w:rsidR="00396B05" w:rsidRPr="0017193A" w:rsidRDefault="00396B05" w:rsidP="00EF7706">
          <w:pPr>
            <w:spacing w:line="360" w:lineRule="auto"/>
            <w:rPr>
              <w:rFonts w:ascii="Tahoma" w:hAnsi="Tahoma" w:cs="Tahoma"/>
              <w:b/>
              <w:sz w:val="20"/>
              <w:szCs w:val="20"/>
            </w:rPr>
          </w:pPr>
          <w:r>
            <w:rPr>
              <w:rFonts w:ascii="Tahoma" w:hAnsi="Tahoma" w:cs="Tahoma"/>
              <w:sz w:val="20"/>
              <w:szCs w:val="20"/>
            </w:rPr>
            <w:t>Production</w:t>
          </w:r>
        </w:p>
      </w:tc>
      <w:tc>
        <w:tcPr>
          <w:tcW w:w="2122" w:type="dxa"/>
          <w:vAlign w:val="center"/>
        </w:tcPr>
        <w:p w:rsidR="00396B05" w:rsidRPr="00B37688" w:rsidRDefault="00DB3419" w:rsidP="00B37688">
          <w:pPr>
            <w:pStyle w:val="Header"/>
          </w:pPr>
          <w:sdt>
            <w:sdtPr>
              <w:id w:val="565053097"/>
              <w:docPartObj>
                <w:docPartGallery w:val="Page Numbers (Top of Page)"/>
                <w:docPartUnique/>
              </w:docPartObj>
            </w:sdtPr>
            <w:sdtContent>
              <w:r w:rsidR="00396B05" w:rsidRPr="00B737AB">
                <w:rPr>
                  <w:b/>
                </w:rPr>
                <w:t>Page</w:t>
              </w:r>
              <w:r w:rsidR="00B737AB" w:rsidRPr="00B737AB">
                <w:rPr>
                  <w:b/>
                </w:rPr>
                <w:t xml:space="preserve"> No.</w:t>
              </w:r>
              <w:r w:rsidR="00396B05">
                <w:t xml:space="preserve"> </w:t>
              </w:r>
              <w:r w:rsidRPr="00B737AB">
                <w:rPr>
                  <w:sz w:val="24"/>
                  <w:szCs w:val="24"/>
                </w:rPr>
                <w:fldChar w:fldCharType="begin"/>
              </w:r>
              <w:r w:rsidR="00396B05" w:rsidRPr="00B737AB">
                <w:instrText xml:space="preserve"> PAGE </w:instrText>
              </w:r>
              <w:r w:rsidRPr="00B737AB">
                <w:rPr>
                  <w:sz w:val="24"/>
                  <w:szCs w:val="24"/>
                </w:rPr>
                <w:fldChar w:fldCharType="separate"/>
              </w:r>
              <w:r w:rsidR="00FA29DE">
                <w:rPr>
                  <w:noProof/>
                </w:rPr>
                <w:t>4</w:t>
              </w:r>
              <w:r w:rsidRPr="00B737AB">
                <w:rPr>
                  <w:sz w:val="24"/>
                  <w:szCs w:val="24"/>
                </w:rPr>
                <w:fldChar w:fldCharType="end"/>
              </w:r>
              <w:r w:rsidR="00396B05" w:rsidRPr="00B737AB">
                <w:t xml:space="preserve"> of </w:t>
              </w:r>
              <w:r w:rsidRPr="00B737AB">
                <w:rPr>
                  <w:sz w:val="24"/>
                  <w:szCs w:val="24"/>
                </w:rPr>
                <w:fldChar w:fldCharType="begin"/>
              </w:r>
              <w:r w:rsidR="00396B05" w:rsidRPr="00B737AB">
                <w:instrText xml:space="preserve"> NUMPAGES  </w:instrText>
              </w:r>
              <w:r w:rsidRPr="00B737AB">
                <w:rPr>
                  <w:sz w:val="24"/>
                  <w:szCs w:val="24"/>
                </w:rPr>
                <w:fldChar w:fldCharType="separate"/>
              </w:r>
              <w:r w:rsidR="00FA29DE">
                <w:rPr>
                  <w:noProof/>
                </w:rPr>
                <w:t>4</w:t>
              </w:r>
              <w:r w:rsidRPr="00B737AB">
                <w:rPr>
                  <w:sz w:val="24"/>
                  <w:szCs w:val="24"/>
                </w:rPr>
                <w:fldChar w:fldCharType="end"/>
              </w:r>
            </w:sdtContent>
          </w:sdt>
        </w:p>
      </w:tc>
    </w:tr>
    <w:tr w:rsidR="00B737AB" w:rsidRPr="0017193A" w:rsidTr="00B737AB">
      <w:tc>
        <w:tcPr>
          <w:tcW w:w="1988" w:type="dxa"/>
          <w:gridSpan w:val="2"/>
          <w:vAlign w:val="center"/>
        </w:tcPr>
        <w:p w:rsidR="00B737AB" w:rsidRPr="0017193A" w:rsidRDefault="00B737AB" w:rsidP="007521DD">
          <w:pPr>
            <w:spacing w:line="360" w:lineRule="auto"/>
            <w:rPr>
              <w:rFonts w:ascii="Tahoma" w:hAnsi="Tahoma" w:cs="Tahoma"/>
              <w:b/>
              <w:sz w:val="20"/>
              <w:szCs w:val="20"/>
            </w:rPr>
          </w:pPr>
          <w:r w:rsidRPr="0017193A">
            <w:rPr>
              <w:rFonts w:ascii="Tahoma" w:hAnsi="Tahoma" w:cs="Tahoma"/>
              <w:b/>
              <w:sz w:val="20"/>
              <w:szCs w:val="20"/>
            </w:rPr>
            <w:t>Revision No.</w:t>
          </w:r>
        </w:p>
      </w:tc>
      <w:tc>
        <w:tcPr>
          <w:tcW w:w="1945" w:type="dxa"/>
          <w:vAlign w:val="center"/>
        </w:tcPr>
        <w:p w:rsidR="00B737AB" w:rsidRPr="0017193A" w:rsidRDefault="00B737AB" w:rsidP="007521DD">
          <w:pPr>
            <w:spacing w:line="360" w:lineRule="auto"/>
            <w:rPr>
              <w:rFonts w:ascii="Tahoma" w:hAnsi="Tahoma" w:cs="Tahoma"/>
              <w:b/>
              <w:sz w:val="20"/>
              <w:szCs w:val="20"/>
            </w:rPr>
          </w:pPr>
          <w:r w:rsidRPr="0017193A">
            <w:rPr>
              <w:rFonts w:ascii="Tahoma" w:hAnsi="Tahoma" w:cs="Tahoma"/>
              <w:sz w:val="20"/>
              <w:szCs w:val="20"/>
            </w:rPr>
            <w:t>00</w:t>
          </w:r>
        </w:p>
      </w:tc>
      <w:tc>
        <w:tcPr>
          <w:tcW w:w="2008" w:type="dxa"/>
          <w:vAlign w:val="center"/>
        </w:tcPr>
        <w:p w:rsidR="00B737AB" w:rsidRPr="0017193A" w:rsidRDefault="00B737AB" w:rsidP="007521DD">
          <w:pPr>
            <w:spacing w:line="360" w:lineRule="auto"/>
            <w:rPr>
              <w:rFonts w:ascii="Tahoma" w:hAnsi="Tahoma" w:cs="Tahoma"/>
              <w:b/>
              <w:sz w:val="20"/>
              <w:szCs w:val="20"/>
            </w:rPr>
          </w:pPr>
          <w:r w:rsidRPr="0017193A">
            <w:rPr>
              <w:rFonts w:ascii="Tahoma" w:hAnsi="Tahoma" w:cs="Tahoma"/>
              <w:b/>
              <w:sz w:val="20"/>
              <w:szCs w:val="20"/>
            </w:rPr>
            <w:t>Effective Date</w:t>
          </w:r>
        </w:p>
      </w:tc>
      <w:tc>
        <w:tcPr>
          <w:tcW w:w="1791" w:type="dxa"/>
          <w:vAlign w:val="center"/>
        </w:tcPr>
        <w:p w:rsidR="00B737AB" w:rsidRDefault="00B737AB" w:rsidP="00EF7706">
          <w:pPr>
            <w:spacing w:line="360" w:lineRule="auto"/>
            <w:rPr>
              <w:rFonts w:ascii="Tahoma" w:hAnsi="Tahoma" w:cs="Tahoma"/>
              <w:sz w:val="20"/>
              <w:szCs w:val="20"/>
            </w:rPr>
          </w:pPr>
        </w:p>
      </w:tc>
      <w:tc>
        <w:tcPr>
          <w:tcW w:w="2122" w:type="dxa"/>
          <w:vAlign w:val="center"/>
        </w:tcPr>
        <w:p w:rsidR="00B737AB" w:rsidRPr="00B737AB" w:rsidRDefault="00B737AB" w:rsidP="00B37688">
          <w:pPr>
            <w:pStyle w:val="Header"/>
            <w:rPr>
              <w:b/>
            </w:rPr>
          </w:pPr>
        </w:p>
      </w:tc>
    </w:tr>
    <w:tr w:rsidR="00B737AB" w:rsidRPr="0017193A" w:rsidTr="00EF7706">
      <w:tc>
        <w:tcPr>
          <w:tcW w:w="1988" w:type="dxa"/>
          <w:gridSpan w:val="2"/>
          <w:vAlign w:val="center"/>
        </w:tcPr>
        <w:p w:rsidR="00B737AB" w:rsidRPr="0017193A" w:rsidRDefault="00B737AB" w:rsidP="007521DD">
          <w:pPr>
            <w:spacing w:line="360" w:lineRule="auto"/>
            <w:rPr>
              <w:rFonts w:ascii="Tahoma" w:hAnsi="Tahoma" w:cs="Tahoma"/>
              <w:b/>
              <w:sz w:val="20"/>
              <w:szCs w:val="20"/>
            </w:rPr>
          </w:pPr>
          <w:r w:rsidRPr="0017193A">
            <w:rPr>
              <w:rFonts w:ascii="Tahoma" w:hAnsi="Tahoma" w:cs="Tahoma"/>
              <w:b/>
              <w:sz w:val="20"/>
              <w:szCs w:val="20"/>
            </w:rPr>
            <w:t>Supersede No.</w:t>
          </w:r>
        </w:p>
      </w:tc>
      <w:tc>
        <w:tcPr>
          <w:tcW w:w="1945" w:type="dxa"/>
          <w:vAlign w:val="center"/>
        </w:tcPr>
        <w:p w:rsidR="00B737AB" w:rsidRPr="0017193A" w:rsidRDefault="00B737AB" w:rsidP="007521DD">
          <w:pPr>
            <w:spacing w:line="360" w:lineRule="auto"/>
            <w:rPr>
              <w:rFonts w:ascii="Tahoma" w:hAnsi="Tahoma" w:cs="Tahoma"/>
              <w:b/>
              <w:sz w:val="20"/>
              <w:szCs w:val="20"/>
            </w:rPr>
          </w:pPr>
          <w:r w:rsidRPr="0017193A">
            <w:rPr>
              <w:rFonts w:ascii="Tahoma" w:hAnsi="Tahoma" w:cs="Tahoma"/>
              <w:sz w:val="20"/>
              <w:szCs w:val="20"/>
            </w:rPr>
            <w:t>Nil</w:t>
          </w:r>
        </w:p>
      </w:tc>
      <w:tc>
        <w:tcPr>
          <w:tcW w:w="2008" w:type="dxa"/>
          <w:vAlign w:val="center"/>
        </w:tcPr>
        <w:p w:rsidR="00B737AB" w:rsidRPr="0017193A" w:rsidRDefault="00B737AB" w:rsidP="007521DD">
          <w:pPr>
            <w:spacing w:line="360" w:lineRule="auto"/>
            <w:rPr>
              <w:rFonts w:ascii="Tahoma" w:hAnsi="Tahoma" w:cs="Tahoma"/>
              <w:b/>
              <w:sz w:val="20"/>
              <w:szCs w:val="20"/>
            </w:rPr>
          </w:pPr>
          <w:r w:rsidRPr="0017193A">
            <w:rPr>
              <w:rFonts w:ascii="Tahoma" w:hAnsi="Tahoma" w:cs="Tahoma"/>
              <w:b/>
              <w:sz w:val="20"/>
              <w:szCs w:val="20"/>
            </w:rPr>
            <w:t>Review Date</w:t>
          </w:r>
        </w:p>
      </w:tc>
      <w:tc>
        <w:tcPr>
          <w:tcW w:w="1791" w:type="dxa"/>
          <w:vAlign w:val="center"/>
        </w:tcPr>
        <w:p w:rsidR="00B737AB" w:rsidRDefault="00B737AB" w:rsidP="00EF7706">
          <w:pPr>
            <w:spacing w:line="360" w:lineRule="auto"/>
            <w:rPr>
              <w:rFonts w:ascii="Tahoma" w:hAnsi="Tahoma" w:cs="Tahoma"/>
              <w:sz w:val="20"/>
              <w:szCs w:val="20"/>
            </w:rPr>
          </w:pPr>
        </w:p>
      </w:tc>
      <w:tc>
        <w:tcPr>
          <w:tcW w:w="2122" w:type="dxa"/>
          <w:tcBorders>
            <w:bottom w:val="single" w:sz="4" w:space="0" w:color="auto"/>
          </w:tcBorders>
          <w:vAlign w:val="center"/>
        </w:tcPr>
        <w:p w:rsidR="00B737AB" w:rsidRPr="00B737AB" w:rsidRDefault="00B737AB" w:rsidP="00B37688">
          <w:pPr>
            <w:pStyle w:val="Header"/>
            <w:rPr>
              <w:b/>
            </w:rPr>
          </w:pPr>
        </w:p>
      </w:tc>
    </w:tr>
  </w:tbl>
  <w:p w:rsidR="00396B05" w:rsidRDefault="00396B0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B05" w:rsidRPr="00FF5387" w:rsidRDefault="00396B05" w:rsidP="00EF7706">
    <w:pPr>
      <w:pStyle w:val="Heading6"/>
      <w:tabs>
        <w:tab w:val="left" w:pos="945"/>
      </w:tabs>
      <w:spacing w:line="360" w:lineRule="auto"/>
      <w:jc w:val="left"/>
      <w:rPr>
        <w:rFonts w:ascii="Tahoma" w:hAnsi="Tahoma" w:cs="Tahoma"/>
        <w:sz w:val="20"/>
      </w:rPr>
    </w:pPr>
    <w:r w:rsidRPr="00FF5387">
      <w:rPr>
        <w:rFonts w:ascii="Tahoma" w:hAnsi="Tahoma" w:cs="Tahoma"/>
        <w:sz w:val="20"/>
        <w:szCs w:val="20"/>
      </w:rPr>
      <w:tab/>
      <w:t xml:space="preserve">                                                                                                 </w:t>
    </w:r>
    <w:r w:rsidRPr="00FF5387">
      <w:rPr>
        <w:rFonts w:ascii="Tahoma" w:hAnsi="Tahoma" w:cs="Tahoma"/>
        <w:sz w:val="20"/>
      </w:rPr>
      <w:t>For restricted circulation only</w:t>
    </w:r>
  </w:p>
  <w:tbl>
    <w:tblPr>
      <w:tblStyle w:val="TableGrid"/>
      <w:tblW w:w="5000" w:type="pct"/>
      <w:tblLook w:val="04A0"/>
    </w:tblPr>
    <w:tblGrid>
      <w:gridCol w:w="1080"/>
      <w:gridCol w:w="908"/>
      <w:gridCol w:w="1945"/>
      <w:gridCol w:w="2008"/>
      <w:gridCol w:w="1791"/>
      <w:gridCol w:w="2122"/>
    </w:tblGrid>
    <w:tr w:rsidR="00396B05" w:rsidRPr="0017193A" w:rsidTr="00EF7706">
      <w:tc>
        <w:tcPr>
          <w:tcW w:w="1080" w:type="dxa"/>
          <w:vAlign w:val="center"/>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pt;height:26.25pt" o:ole="">
                <v:imagedata r:id="rId1" o:title=""/>
              </v:shape>
              <o:OLEObject Type="Embed" ProgID="MSPhotoEd.3" ShapeID="_x0000_i1026" DrawAspect="Content" ObjectID="_1395046364" r:id="rId2"/>
            </w:object>
          </w:r>
        </w:p>
      </w:tc>
      <w:tc>
        <w:tcPr>
          <w:tcW w:w="8774" w:type="dxa"/>
          <w:gridSpan w:val="5"/>
          <w:vAlign w:val="center"/>
        </w:tcPr>
        <w:p w:rsidR="00396B05" w:rsidRPr="0017193A" w:rsidRDefault="00396B05" w:rsidP="00EF7706">
          <w:pPr>
            <w:spacing w:line="360" w:lineRule="auto"/>
            <w:jc w:val="center"/>
            <w:rPr>
              <w:rFonts w:ascii="Tahoma" w:hAnsi="Tahoma" w:cs="Tahoma"/>
              <w:b/>
              <w:sz w:val="20"/>
              <w:szCs w:val="20"/>
            </w:rPr>
          </w:pPr>
          <w:r>
            <w:rPr>
              <w:rFonts w:ascii="Tahoma" w:hAnsi="Tahoma" w:cs="Tahoma"/>
              <w:b/>
              <w:sz w:val="20"/>
              <w:szCs w:val="20"/>
            </w:rPr>
            <w:t>ALKEM LABORATORIES LTD., UNIT – II, BADDI.</w:t>
          </w:r>
        </w:p>
      </w:tc>
    </w:tr>
    <w:tr w:rsidR="00396B05" w:rsidRPr="0017193A" w:rsidTr="00EF7706">
      <w:tc>
        <w:tcPr>
          <w:tcW w:w="9854" w:type="dxa"/>
          <w:gridSpan w:val="6"/>
          <w:vAlign w:val="center"/>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t>STANDARD OPERATING PROCEDURE</w:t>
          </w:r>
        </w:p>
      </w:tc>
    </w:tr>
    <w:tr w:rsidR="00396B05" w:rsidRPr="0017193A" w:rsidTr="00EF7706">
      <w:tc>
        <w:tcPr>
          <w:tcW w:w="9854" w:type="dxa"/>
          <w:gridSpan w:val="6"/>
          <w:tcBorders>
            <w:bottom w:val="single" w:sz="4" w:space="0" w:color="auto"/>
          </w:tcBorders>
          <w:vAlign w:val="center"/>
        </w:tcPr>
        <w:p w:rsidR="00396B05" w:rsidRPr="0017193A" w:rsidRDefault="00396B05" w:rsidP="00EF7706">
          <w:pPr>
            <w:spacing w:line="360" w:lineRule="auto"/>
            <w:rPr>
              <w:rFonts w:ascii="Tahoma" w:hAnsi="Tahoma" w:cs="Tahoma"/>
              <w:sz w:val="20"/>
              <w:szCs w:val="20"/>
            </w:rPr>
          </w:pPr>
          <w:r w:rsidRPr="0017193A">
            <w:rPr>
              <w:rFonts w:ascii="Tahoma" w:hAnsi="Tahoma" w:cs="Tahoma"/>
              <w:b/>
              <w:sz w:val="20"/>
              <w:szCs w:val="20"/>
            </w:rPr>
            <w:t>Title:</w:t>
          </w:r>
          <w:r w:rsidRPr="0017193A">
            <w:rPr>
              <w:rFonts w:ascii="Tahoma" w:hAnsi="Tahoma" w:cs="Tahoma"/>
              <w:sz w:val="20"/>
              <w:szCs w:val="20"/>
            </w:rPr>
            <w:t xml:space="preserve"> </w:t>
          </w:r>
          <w:r w:rsidR="009C3A18" w:rsidRPr="00FF523F">
            <w:rPr>
              <w:rFonts w:ascii="Tahoma" w:hAnsi="Tahoma" w:cs="Tahoma"/>
              <w:color w:val="000000"/>
              <w:sz w:val="20"/>
              <w:szCs w:val="20"/>
            </w:rPr>
            <w:t>Procedure for cleaning and sanitization during batch changeover and product changeover in manufacturing area.</w:t>
          </w:r>
        </w:p>
      </w:tc>
    </w:tr>
    <w:tr w:rsidR="00396B05" w:rsidRPr="0017193A" w:rsidTr="00EF7706">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SOP No.</w:t>
          </w:r>
        </w:p>
      </w:tc>
      <w:tc>
        <w:tcPr>
          <w:tcW w:w="1945" w:type="dxa"/>
          <w:vAlign w:val="center"/>
        </w:tcPr>
        <w:p w:rsidR="00396B05" w:rsidRPr="0017193A" w:rsidRDefault="00396B05" w:rsidP="00EF7706">
          <w:pPr>
            <w:spacing w:line="360" w:lineRule="auto"/>
            <w:rPr>
              <w:rFonts w:ascii="Tahoma" w:hAnsi="Tahoma" w:cs="Tahoma"/>
              <w:b/>
              <w:sz w:val="20"/>
              <w:szCs w:val="20"/>
            </w:rPr>
          </w:pPr>
          <w:r>
            <w:rPr>
              <w:rFonts w:ascii="Tahoma" w:hAnsi="Tahoma" w:cs="Tahoma"/>
              <w:sz w:val="20"/>
              <w:szCs w:val="20"/>
            </w:rPr>
            <w:t>BP</w:t>
          </w:r>
          <w:r w:rsidRPr="0017193A">
            <w:rPr>
              <w:rFonts w:ascii="Tahoma" w:hAnsi="Tahoma" w:cs="Tahoma"/>
              <w:sz w:val="20"/>
              <w:szCs w:val="20"/>
            </w:rPr>
            <w:t>/0</w:t>
          </w:r>
          <w:r w:rsidR="009C3A18">
            <w:rPr>
              <w:rFonts w:ascii="Tahoma" w:hAnsi="Tahoma" w:cs="Tahoma"/>
              <w:sz w:val="20"/>
              <w:szCs w:val="20"/>
            </w:rPr>
            <w:t>96</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Department</w:t>
          </w:r>
        </w:p>
      </w:tc>
      <w:tc>
        <w:tcPr>
          <w:tcW w:w="1791" w:type="dxa"/>
          <w:vAlign w:val="center"/>
        </w:tcPr>
        <w:p w:rsidR="00396B05" w:rsidRPr="0017193A" w:rsidRDefault="00396B05" w:rsidP="00EF7706">
          <w:pPr>
            <w:spacing w:line="360" w:lineRule="auto"/>
            <w:rPr>
              <w:rFonts w:ascii="Tahoma" w:hAnsi="Tahoma" w:cs="Tahoma"/>
              <w:b/>
              <w:sz w:val="20"/>
              <w:szCs w:val="20"/>
            </w:rPr>
          </w:pPr>
          <w:r>
            <w:rPr>
              <w:rFonts w:ascii="Tahoma" w:hAnsi="Tahoma" w:cs="Tahoma"/>
              <w:sz w:val="20"/>
              <w:szCs w:val="20"/>
            </w:rPr>
            <w:t>Production</w:t>
          </w:r>
        </w:p>
      </w:tc>
      <w:tc>
        <w:tcPr>
          <w:tcW w:w="2122" w:type="dxa"/>
          <w:tcBorders>
            <w:bottom w:val="single" w:sz="4" w:space="0" w:color="auto"/>
          </w:tcBorders>
          <w:vAlign w:val="center"/>
        </w:tcPr>
        <w:p w:rsidR="00396B05" w:rsidRPr="0017193A" w:rsidRDefault="009320D7" w:rsidP="00EF7706">
          <w:pPr>
            <w:spacing w:line="360" w:lineRule="auto"/>
            <w:rPr>
              <w:rFonts w:ascii="Tahoma" w:hAnsi="Tahoma" w:cs="Tahoma"/>
              <w:sz w:val="20"/>
              <w:szCs w:val="20"/>
            </w:rPr>
          </w:pPr>
          <w:r w:rsidRPr="00B737AB">
            <w:rPr>
              <w:rFonts w:ascii="Tahoma" w:hAnsi="Tahoma" w:cs="Tahoma"/>
              <w:b/>
              <w:sz w:val="20"/>
              <w:szCs w:val="20"/>
            </w:rPr>
            <w:t>Page No.</w:t>
          </w:r>
          <w:r w:rsidR="00AE68FD">
            <w:rPr>
              <w:rFonts w:ascii="Tahoma" w:hAnsi="Tahoma" w:cs="Tahoma"/>
              <w:sz w:val="20"/>
              <w:szCs w:val="20"/>
            </w:rPr>
            <w:t xml:space="preserve"> 1 of 4</w:t>
          </w:r>
        </w:p>
      </w:tc>
    </w:tr>
    <w:tr w:rsidR="00396B05" w:rsidRPr="0017193A" w:rsidTr="00EF7706">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Revision No.</w:t>
          </w:r>
        </w:p>
      </w:tc>
      <w:tc>
        <w:tcPr>
          <w:tcW w:w="1945"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sz w:val="20"/>
              <w:szCs w:val="20"/>
            </w:rPr>
            <w:t>00</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Effective Date</w:t>
          </w:r>
        </w:p>
      </w:tc>
      <w:tc>
        <w:tcPr>
          <w:tcW w:w="1791" w:type="dxa"/>
          <w:vAlign w:val="center"/>
        </w:tcPr>
        <w:p w:rsidR="00396B05" w:rsidRPr="0017193A" w:rsidRDefault="00396B05" w:rsidP="00EF7706">
          <w:pPr>
            <w:spacing w:line="360" w:lineRule="auto"/>
            <w:rPr>
              <w:rFonts w:ascii="Tahoma" w:hAnsi="Tahoma" w:cs="Tahoma"/>
              <w:sz w:val="20"/>
              <w:szCs w:val="20"/>
            </w:rPr>
          </w:pPr>
        </w:p>
      </w:tc>
      <w:tc>
        <w:tcPr>
          <w:tcW w:w="2122" w:type="dxa"/>
          <w:vMerge w:val="restart"/>
          <w:tcBorders>
            <w:top w:val="single" w:sz="4" w:space="0" w:color="auto"/>
          </w:tcBorders>
          <w:vAlign w:val="center"/>
        </w:tcPr>
        <w:p w:rsidR="00396B05" w:rsidRPr="0017193A" w:rsidRDefault="00396B05" w:rsidP="00EF7706">
          <w:pPr>
            <w:spacing w:line="360" w:lineRule="auto"/>
            <w:rPr>
              <w:rFonts w:ascii="Tahoma" w:hAnsi="Tahoma" w:cs="Tahoma"/>
              <w:sz w:val="20"/>
              <w:szCs w:val="20"/>
            </w:rPr>
          </w:pPr>
        </w:p>
      </w:tc>
    </w:tr>
    <w:tr w:rsidR="00396B05" w:rsidRPr="0017193A" w:rsidTr="00EF7706">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Supersede No.</w:t>
          </w:r>
        </w:p>
      </w:tc>
      <w:tc>
        <w:tcPr>
          <w:tcW w:w="1945"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sz w:val="20"/>
              <w:szCs w:val="20"/>
            </w:rPr>
            <w:t>Nil</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Review Date</w:t>
          </w:r>
        </w:p>
      </w:tc>
      <w:tc>
        <w:tcPr>
          <w:tcW w:w="1791" w:type="dxa"/>
          <w:vAlign w:val="center"/>
        </w:tcPr>
        <w:p w:rsidR="00396B05" w:rsidRPr="0017193A" w:rsidRDefault="00396B05" w:rsidP="00EF7706">
          <w:pPr>
            <w:spacing w:line="360" w:lineRule="auto"/>
            <w:rPr>
              <w:rFonts w:ascii="Tahoma" w:hAnsi="Tahoma" w:cs="Tahoma"/>
              <w:sz w:val="20"/>
              <w:szCs w:val="20"/>
            </w:rPr>
          </w:pPr>
        </w:p>
      </w:tc>
      <w:tc>
        <w:tcPr>
          <w:tcW w:w="2122" w:type="dxa"/>
          <w:vMerge/>
          <w:vAlign w:val="center"/>
        </w:tcPr>
        <w:p w:rsidR="00396B05" w:rsidRPr="0017193A" w:rsidRDefault="00396B05" w:rsidP="00EF7706">
          <w:pPr>
            <w:spacing w:line="360" w:lineRule="auto"/>
            <w:rPr>
              <w:rFonts w:ascii="Tahoma" w:hAnsi="Tahoma" w:cs="Tahoma"/>
              <w:sz w:val="20"/>
              <w:szCs w:val="20"/>
            </w:rPr>
          </w:pPr>
        </w:p>
      </w:tc>
    </w:tr>
  </w:tbl>
  <w:p w:rsidR="00396B05" w:rsidRDefault="00396B0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C5D6A"/>
    <w:multiLevelType w:val="multilevel"/>
    <w:tmpl w:val="CE7CEA90"/>
    <w:lvl w:ilvl="0">
      <w:start w:val="5"/>
      <w:numFmt w:val="decimal"/>
      <w:lvlText w:val="%1"/>
      <w:lvlJc w:val="left"/>
      <w:pPr>
        <w:tabs>
          <w:tab w:val="num" w:pos="900"/>
        </w:tabs>
        <w:ind w:left="900" w:hanging="900"/>
      </w:pPr>
      <w:rPr>
        <w:rFonts w:hint="default"/>
        <w:b/>
      </w:rPr>
    </w:lvl>
    <w:lvl w:ilvl="1">
      <w:start w:val="1"/>
      <w:numFmt w:val="decimal"/>
      <w:lvlText w:val="%1.%2"/>
      <w:lvlJc w:val="left"/>
      <w:pPr>
        <w:tabs>
          <w:tab w:val="num" w:pos="1440"/>
        </w:tabs>
        <w:ind w:left="1440" w:hanging="900"/>
      </w:pPr>
      <w:rPr>
        <w:rFonts w:hint="default"/>
        <w:b w:val="0"/>
      </w:rPr>
    </w:lvl>
    <w:lvl w:ilvl="2">
      <w:start w:val="1"/>
      <w:numFmt w:val="decimal"/>
      <w:lvlText w:val="%1.%2.%3"/>
      <w:lvlJc w:val="left"/>
      <w:pPr>
        <w:tabs>
          <w:tab w:val="num" w:pos="1980"/>
        </w:tabs>
        <w:ind w:left="1980" w:hanging="900"/>
      </w:pPr>
      <w:rPr>
        <w:rFonts w:hint="default"/>
        <w:b/>
      </w:rPr>
    </w:lvl>
    <w:lvl w:ilvl="3">
      <w:start w:val="1"/>
      <w:numFmt w:val="decimal"/>
      <w:lvlText w:val="%1.%2.%3.%4"/>
      <w:lvlJc w:val="left"/>
      <w:pPr>
        <w:tabs>
          <w:tab w:val="num" w:pos="2520"/>
        </w:tabs>
        <w:ind w:left="2520" w:hanging="90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780"/>
        </w:tabs>
        <w:ind w:left="378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220"/>
        </w:tabs>
        <w:ind w:left="5220" w:hanging="1440"/>
      </w:pPr>
      <w:rPr>
        <w:rFonts w:hint="default"/>
        <w:b/>
      </w:rPr>
    </w:lvl>
    <w:lvl w:ilvl="8">
      <w:start w:val="1"/>
      <w:numFmt w:val="decimal"/>
      <w:lvlText w:val="%1.%2.%3.%4.%5.%6.%7.%8.%9"/>
      <w:lvlJc w:val="left"/>
      <w:pPr>
        <w:tabs>
          <w:tab w:val="num" w:pos="6120"/>
        </w:tabs>
        <w:ind w:left="6120" w:hanging="1800"/>
      </w:pPr>
      <w:rPr>
        <w:rFonts w:hint="default"/>
        <w:b/>
      </w:rPr>
    </w:lvl>
  </w:abstractNum>
  <w:abstractNum w:abstractNumId="1">
    <w:nsid w:val="13B363E9"/>
    <w:multiLevelType w:val="hybridMultilevel"/>
    <w:tmpl w:val="3ABCD262"/>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2">
    <w:nsid w:val="13E4401F"/>
    <w:multiLevelType w:val="hybridMultilevel"/>
    <w:tmpl w:val="6B0C3EBC"/>
    <w:lvl w:ilvl="0" w:tplc="E9446544">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443093D"/>
    <w:multiLevelType w:val="multilevel"/>
    <w:tmpl w:val="8EAE18D0"/>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nsid w:val="16847C39"/>
    <w:multiLevelType w:val="hybridMultilevel"/>
    <w:tmpl w:val="DAA0DAE6"/>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5">
    <w:nsid w:val="1D9A4F3C"/>
    <w:multiLevelType w:val="multilevel"/>
    <w:tmpl w:val="4B80D85E"/>
    <w:lvl w:ilvl="0">
      <w:start w:val="1"/>
      <w:numFmt w:val="decimal"/>
      <w:lvlText w:val="%1.0"/>
      <w:lvlJc w:val="left"/>
      <w:pPr>
        <w:tabs>
          <w:tab w:val="num" w:pos="680"/>
        </w:tabs>
        <w:ind w:left="680" w:hanging="680"/>
      </w:pPr>
      <w:rPr>
        <w:rFonts w:hint="default"/>
        <w:b/>
        <w:sz w:val="20"/>
        <w:szCs w:val="20"/>
      </w:rPr>
    </w:lvl>
    <w:lvl w:ilvl="1">
      <w:start w:val="1"/>
      <w:numFmt w:val="decimal"/>
      <w:lvlText w:val="%1.%2"/>
      <w:lvlJc w:val="left"/>
      <w:pPr>
        <w:tabs>
          <w:tab w:val="num" w:pos="680"/>
        </w:tabs>
        <w:ind w:left="1360" w:hanging="680"/>
      </w:pPr>
      <w:rPr>
        <w:rFonts w:hint="default"/>
        <w:b/>
        <w:i w:val="0"/>
        <w:sz w:val="20"/>
        <w:szCs w:val="20"/>
      </w:rPr>
    </w:lvl>
    <w:lvl w:ilvl="2">
      <w:start w:val="1"/>
      <w:numFmt w:val="decimal"/>
      <w:lvlText w:val="%1.%2.%3"/>
      <w:lvlJc w:val="left"/>
      <w:pPr>
        <w:tabs>
          <w:tab w:val="num" w:pos="1360"/>
        </w:tabs>
        <w:ind w:left="2040" w:hanging="680"/>
      </w:pPr>
      <w:rPr>
        <w:rFonts w:hint="default"/>
        <w:b/>
        <w:i w:val="0"/>
        <w:sz w:val="20"/>
        <w:szCs w:val="20"/>
      </w:rPr>
    </w:lvl>
    <w:lvl w:ilvl="3">
      <w:start w:val="1"/>
      <w:numFmt w:val="decimal"/>
      <w:lvlText w:val="%1.%2.%3.%4"/>
      <w:lvlJc w:val="left"/>
      <w:pPr>
        <w:tabs>
          <w:tab w:val="num" w:pos="2040"/>
        </w:tabs>
        <w:ind w:left="2720" w:hanging="680"/>
      </w:pPr>
      <w:rPr>
        <w:rFonts w:hint="default"/>
        <w:b/>
      </w:rPr>
    </w:lvl>
    <w:lvl w:ilvl="4">
      <w:start w:val="1"/>
      <w:numFmt w:val="decimal"/>
      <w:lvlText w:val="%1.%2.%3.%4.%5"/>
      <w:lvlJc w:val="left"/>
      <w:pPr>
        <w:tabs>
          <w:tab w:val="num" w:pos="2720"/>
        </w:tabs>
        <w:ind w:left="3400" w:hanging="680"/>
      </w:pPr>
      <w:rPr>
        <w:rFonts w:hint="default"/>
      </w:rPr>
    </w:lvl>
    <w:lvl w:ilvl="5">
      <w:start w:val="1"/>
      <w:numFmt w:val="decimal"/>
      <w:lvlText w:val="%1.%2.%3.%4.%5.%6"/>
      <w:lvlJc w:val="left"/>
      <w:pPr>
        <w:tabs>
          <w:tab w:val="num" w:pos="3400"/>
        </w:tabs>
        <w:ind w:left="4080" w:hanging="680"/>
      </w:pPr>
      <w:rPr>
        <w:rFonts w:hint="default"/>
      </w:rPr>
    </w:lvl>
    <w:lvl w:ilvl="6">
      <w:start w:val="1"/>
      <w:numFmt w:val="decimal"/>
      <w:lvlText w:val="%1.%2.%3.%4.%5.%6.%7"/>
      <w:lvlJc w:val="left"/>
      <w:pPr>
        <w:tabs>
          <w:tab w:val="num" w:pos="4080"/>
        </w:tabs>
        <w:ind w:left="4760" w:hanging="680"/>
      </w:pPr>
      <w:rPr>
        <w:rFonts w:hint="default"/>
      </w:rPr>
    </w:lvl>
    <w:lvl w:ilvl="7">
      <w:start w:val="1"/>
      <w:numFmt w:val="decimal"/>
      <w:lvlText w:val="%1.%2.%3.%4.%5.%6.%7.%8"/>
      <w:lvlJc w:val="left"/>
      <w:pPr>
        <w:tabs>
          <w:tab w:val="num" w:pos="4760"/>
        </w:tabs>
        <w:ind w:left="5440" w:hanging="680"/>
      </w:pPr>
      <w:rPr>
        <w:rFonts w:hint="default"/>
      </w:rPr>
    </w:lvl>
    <w:lvl w:ilvl="8">
      <w:start w:val="1"/>
      <w:numFmt w:val="decimal"/>
      <w:lvlText w:val="%1.%2.%3.%4.%5.%6.%7.%8.%9"/>
      <w:lvlJc w:val="left"/>
      <w:pPr>
        <w:tabs>
          <w:tab w:val="num" w:pos="5440"/>
        </w:tabs>
        <w:ind w:left="6120" w:hanging="680"/>
      </w:pPr>
      <w:rPr>
        <w:rFonts w:hint="default"/>
      </w:rPr>
    </w:lvl>
  </w:abstractNum>
  <w:abstractNum w:abstractNumId="6">
    <w:nsid w:val="24DC397E"/>
    <w:multiLevelType w:val="hybridMultilevel"/>
    <w:tmpl w:val="9BC459C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nsid w:val="26385D40"/>
    <w:multiLevelType w:val="hybridMultilevel"/>
    <w:tmpl w:val="6B7AC0A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8">
    <w:nsid w:val="2F9F34B4"/>
    <w:multiLevelType w:val="hybridMultilevel"/>
    <w:tmpl w:val="53F2BD32"/>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9">
    <w:nsid w:val="3513473D"/>
    <w:multiLevelType w:val="multilevel"/>
    <w:tmpl w:val="8EAE18D0"/>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10">
    <w:nsid w:val="367A26EB"/>
    <w:multiLevelType w:val="multilevel"/>
    <w:tmpl w:val="D47E686C"/>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b/>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11">
    <w:nsid w:val="37711A42"/>
    <w:multiLevelType w:val="multilevel"/>
    <w:tmpl w:val="2014170E"/>
    <w:lvl w:ilvl="0">
      <w:start w:val="6"/>
      <w:numFmt w:val="decimal"/>
      <w:lvlText w:val="%1.0"/>
      <w:lvlJc w:val="left"/>
      <w:pPr>
        <w:ind w:left="786" w:hanging="360"/>
      </w:pPr>
      <w:rPr>
        <w:rFonts w:hint="default"/>
      </w:rPr>
    </w:lvl>
    <w:lvl w:ilvl="1">
      <w:numFmt w:val="decimal"/>
      <w:lvlText w:val="%1.%2"/>
      <w:lvlJc w:val="left"/>
      <w:pPr>
        <w:ind w:left="862" w:hanging="720"/>
      </w:pPr>
      <w:rPr>
        <w:rFonts w:hint="default"/>
        <w:b/>
      </w:rPr>
    </w:lvl>
    <w:lvl w:ilvl="2">
      <w:start w:val="1"/>
      <w:numFmt w:val="decimal"/>
      <w:lvlText w:val="%1.%2.%3"/>
      <w:lvlJc w:val="left"/>
      <w:pPr>
        <w:ind w:left="862" w:hanging="720"/>
      </w:pPr>
      <w:rPr>
        <w:rFonts w:hint="default"/>
        <w:b/>
      </w:rPr>
    </w:lvl>
    <w:lvl w:ilvl="3">
      <w:start w:val="1"/>
      <w:numFmt w:val="decimal"/>
      <w:lvlText w:val="%1.%2.%3.%4"/>
      <w:lvlJc w:val="left"/>
      <w:pPr>
        <w:ind w:left="3960" w:hanging="1080"/>
      </w:pPr>
      <w:rPr>
        <w:rFonts w:hint="default"/>
        <w:b/>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640" w:hanging="2160"/>
      </w:pPr>
      <w:rPr>
        <w:rFonts w:hint="default"/>
      </w:rPr>
    </w:lvl>
  </w:abstractNum>
  <w:abstractNum w:abstractNumId="12">
    <w:nsid w:val="3E8E039F"/>
    <w:multiLevelType w:val="multilevel"/>
    <w:tmpl w:val="996079EA"/>
    <w:lvl w:ilvl="0">
      <w:start w:val="1"/>
      <w:numFmt w:val="decimal"/>
      <w:lvlText w:val="%1.0"/>
      <w:lvlJc w:val="left"/>
      <w:pPr>
        <w:tabs>
          <w:tab w:val="num" w:pos="680"/>
        </w:tabs>
        <w:ind w:left="680" w:hanging="680"/>
      </w:pPr>
      <w:rPr>
        <w:rFonts w:hint="default"/>
        <w:b/>
      </w:rPr>
    </w:lvl>
    <w:lvl w:ilvl="1">
      <w:start w:val="1"/>
      <w:numFmt w:val="decimal"/>
      <w:lvlText w:val="%1.%2"/>
      <w:lvlJc w:val="left"/>
      <w:pPr>
        <w:tabs>
          <w:tab w:val="num" w:pos="1644"/>
        </w:tabs>
        <w:ind w:left="1644" w:hanging="680"/>
      </w:pPr>
      <w:rPr>
        <w:rFonts w:hint="default"/>
        <w:b/>
      </w:rPr>
    </w:lvl>
    <w:lvl w:ilvl="2">
      <w:start w:val="1"/>
      <w:numFmt w:val="decimal"/>
      <w:lvlText w:val="%1.%2.%3"/>
      <w:lvlJc w:val="left"/>
      <w:pPr>
        <w:tabs>
          <w:tab w:val="num" w:pos="2324"/>
        </w:tabs>
        <w:ind w:left="2324" w:hanging="680"/>
      </w:pPr>
      <w:rPr>
        <w:rFonts w:hint="default"/>
      </w:rPr>
    </w:lvl>
    <w:lvl w:ilvl="3">
      <w:start w:val="1"/>
      <w:numFmt w:val="decimal"/>
      <w:lvlText w:val="%1.%2.%3.%4"/>
      <w:lvlJc w:val="left"/>
      <w:pPr>
        <w:tabs>
          <w:tab w:val="num" w:pos="3004"/>
        </w:tabs>
        <w:ind w:left="3004" w:hanging="680"/>
      </w:pPr>
      <w:rPr>
        <w:rFonts w:hint="default"/>
      </w:rPr>
    </w:lvl>
    <w:lvl w:ilvl="4">
      <w:start w:val="1"/>
      <w:numFmt w:val="decimal"/>
      <w:lvlText w:val="%1.%2.%3.%4.%5"/>
      <w:lvlJc w:val="left"/>
      <w:pPr>
        <w:tabs>
          <w:tab w:val="num" w:pos="3684"/>
        </w:tabs>
        <w:ind w:left="3684" w:hanging="680"/>
      </w:pPr>
      <w:rPr>
        <w:rFonts w:hint="default"/>
      </w:rPr>
    </w:lvl>
    <w:lvl w:ilvl="5">
      <w:start w:val="1"/>
      <w:numFmt w:val="decimal"/>
      <w:lvlText w:val="%1.%2.%3.%4.%5.%6"/>
      <w:lvlJc w:val="left"/>
      <w:pPr>
        <w:tabs>
          <w:tab w:val="num" w:pos="4364"/>
        </w:tabs>
        <w:ind w:left="4364" w:hanging="680"/>
      </w:pPr>
      <w:rPr>
        <w:rFonts w:hint="default"/>
      </w:rPr>
    </w:lvl>
    <w:lvl w:ilvl="6">
      <w:start w:val="1"/>
      <w:numFmt w:val="decimal"/>
      <w:lvlText w:val="%1.%2.%3.%4.%5.%6.%7"/>
      <w:lvlJc w:val="left"/>
      <w:pPr>
        <w:tabs>
          <w:tab w:val="num" w:pos="5044"/>
        </w:tabs>
        <w:ind w:left="5044" w:hanging="680"/>
      </w:pPr>
      <w:rPr>
        <w:rFonts w:hint="default"/>
      </w:rPr>
    </w:lvl>
    <w:lvl w:ilvl="7">
      <w:start w:val="1"/>
      <w:numFmt w:val="decimal"/>
      <w:lvlText w:val="%1.%2.%3.%4.%5.%6.%7.%8"/>
      <w:lvlJc w:val="left"/>
      <w:pPr>
        <w:tabs>
          <w:tab w:val="num" w:pos="5724"/>
        </w:tabs>
        <w:ind w:left="5724" w:hanging="680"/>
      </w:pPr>
      <w:rPr>
        <w:rFonts w:hint="default"/>
      </w:rPr>
    </w:lvl>
    <w:lvl w:ilvl="8">
      <w:start w:val="1"/>
      <w:numFmt w:val="decimal"/>
      <w:lvlText w:val="%1.%2.%3.%4.%5.%6.%7.%8.%9"/>
      <w:lvlJc w:val="left"/>
      <w:pPr>
        <w:tabs>
          <w:tab w:val="num" w:pos="6404"/>
        </w:tabs>
        <w:ind w:left="6404" w:hanging="680"/>
      </w:pPr>
      <w:rPr>
        <w:rFonts w:hint="default"/>
      </w:rPr>
    </w:lvl>
  </w:abstractNum>
  <w:abstractNum w:abstractNumId="13">
    <w:nsid w:val="4421611C"/>
    <w:multiLevelType w:val="hybridMultilevel"/>
    <w:tmpl w:val="8DD0EDF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50202489"/>
    <w:multiLevelType w:val="multilevel"/>
    <w:tmpl w:val="22626112"/>
    <w:lvl w:ilvl="0">
      <w:start w:val="5"/>
      <w:numFmt w:val="decimal"/>
      <w:lvlText w:val="%1"/>
      <w:lvlJc w:val="left"/>
      <w:pPr>
        <w:tabs>
          <w:tab w:val="num" w:pos="885"/>
        </w:tabs>
        <w:ind w:left="885" w:hanging="885"/>
      </w:pPr>
      <w:rPr>
        <w:rFonts w:hint="default"/>
      </w:rPr>
    </w:lvl>
    <w:lvl w:ilvl="1">
      <w:start w:val="2"/>
      <w:numFmt w:val="decimal"/>
      <w:lvlText w:val="%1.%2"/>
      <w:lvlJc w:val="left"/>
      <w:pPr>
        <w:tabs>
          <w:tab w:val="num" w:pos="1065"/>
        </w:tabs>
        <w:ind w:left="1065" w:hanging="885"/>
      </w:pPr>
      <w:rPr>
        <w:rFonts w:hint="default"/>
        <w:b/>
      </w:rPr>
    </w:lvl>
    <w:lvl w:ilvl="2">
      <w:start w:val="1"/>
      <w:numFmt w:val="decimal"/>
      <w:lvlText w:val="%1.%2.%3"/>
      <w:lvlJc w:val="left"/>
      <w:pPr>
        <w:tabs>
          <w:tab w:val="num" w:pos="1545"/>
        </w:tabs>
        <w:ind w:left="1545" w:hanging="885"/>
      </w:pPr>
      <w:rPr>
        <w:rFonts w:hint="default"/>
        <w:b w:val="0"/>
      </w:rPr>
    </w:lvl>
    <w:lvl w:ilvl="3">
      <w:start w:val="1"/>
      <w:numFmt w:val="decimal"/>
      <w:lvlText w:val="%1.%2.%3.%4"/>
      <w:lvlJc w:val="left"/>
      <w:pPr>
        <w:tabs>
          <w:tab w:val="num" w:pos="1425"/>
        </w:tabs>
        <w:ind w:left="1425" w:hanging="885"/>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15">
    <w:nsid w:val="53831080"/>
    <w:multiLevelType w:val="hybridMultilevel"/>
    <w:tmpl w:val="4BDA44CC"/>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16">
    <w:nsid w:val="5A2348E6"/>
    <w:multiLevelType w:val="multilevel"/>
    <w:tmpl w:val="B20264F4"/>
    <w:lvl w:ilvl="0">
      <w:start w:val="1"/>
      <w:numFmt w:val="decimal"/>
      <w:lvlText w:val="%1.0"/>
      <w:lvlJc w:val="left"/>
      <w:pPr>
        <w:tabs>
          <w:tab w:val="num" w:pos="680"/>
        </w:tabs>
        <w:ind w:left="680" w:hanging="680"/>
      </w:pPr>
      <w:rPr>
        <w:rFonts w:hint="default"/>
        <w:b/>
        <w:sz w:val="20"/>
        <w:szCs w:val="20"/>
      </w:rPr>
    </w:lvl>
    <w:lvl w:ilvl="1">
      <w:start w:val="1"/>
      <w:numFmt w:val="decimal"/>
      <w:lvlText w:val="%1.%2"/>
      <w:lvlJc w:val="left"/>
      <w:pPr>
        <w:tabs>
          <w:tab w:val="num" w:pos="680"/>
        </w:tabs>
        <w:ind w:left="1360" w:hanging="680"/>
      </w:pPr>
      <w:rPr>
        <w:rFonts w:hint="default"/>
        <w:b/>
        <w:i w:val="0"/>
        <w:sz w:val="20"/>
        <w:szCs w:val="20"/>
      </w:rPr>
    </w:lvl>
    <w:lvl w:ilvl="2">
      <w:start w:val="1"/>
      <w:numFmt w:val="decimal"/>
      <w:lvlText w:val="%1.%2.%3"/>
      <w:lvlJc w:val="left"/>
      <w:pPr>
        <w:tabs>
          <w:tab w:val="num" w:pos="1360"/>
        </w:tabs>
        <w:ind w:left="2040" w:hanging="680"/>
      </w:pPr>
      <w:rPr>
        <w:rFonts w:hint="default"/>
        <w:b w:val="0"/>
        <w:i w:val="0"/>
        <w:sz w:val="20"/>
        <w:szCs w:val="20"/>
      </w:rPr>
    </w:lvl>
    <w:lvl w:ilvl="3">
      <w:start w:val="1"/>
      <w:numFmt w:val="decimal"/>
      <w:lvlText w:val="%1.%2.%3.%4"/>
      <w:lvlJc w:val="left"/>
      <w:pPr>
        <w:tabs>
          <w:tab w:val="num" w:pos="2040"/>
        </w:tabs>
        <w:ind w:left="2720" w:hanging="680"/>
      </w:pPr>
      <w:rPr>
        <w:rFonts w:hint="default"/>
        <w:b/>
      </w:rPr>
    </w:lvl>
    <w:lvl w:ilvl="4">
      <w:start w:val="1"/>
      <w:numFmt w:val="decimal"/>
      <w:lvlText w:val="%1.%2.%3.%4.%5"/>
      <w:lvlJc w:val="left"/>
      <w:pPr>
        <w:tabs>
          <w:tab w:val="num" w:pos="2720"/>
        </w:tabs>
        <w:ind w:left="3400" w:hanging="680"/>
      </w:pPr>
      <w:rPr>
        <w:rFonts w:hint="default"/>
      </w:rPr>
    </w:lvl>
    <w:lvl w:ilvl="5">
      <w:start w:val="1"/>
      <w:numFmt w:val="decimal"/>
      <w:lvlText w:val="%1.%2.%3.%4.%5.%6"/>
      <w:lvlJc w:val="left"/>
      <w:pPr>
        <w:tabs>
          <w:tab w:val="num" w:pos="3400"/>
        </w:tabs>
        <w:ind w:left="4080" w:hanging="680"/>
      </w:pPr>
      <w:rPr>
        <w:rFonts w:hint="default"/>
      </w:rPr>
    </w:lvl>
    <w:lvl w:ilvl="6">
      <w:start w:val="1"/>
      <w:numFmt w:val="decimal"/>
      <w:lvlText w:val="%1.%2.%3.%4.%5.%6.%7"/>
      <w:lvlJc w:val="left"/>
      <w:pPr>
        <w:tabs>
          <w:tab w:val="num" w:pos="4080"/>
        </w:tabs>
        <w:ind w:left="4760" w:hanging="680"/>
      </w:pPr>
      <w:rPr>
        <w:rFonts w:hint="default"/>
      </w:rPr>
    </w:lvl>
    <w:lvl w:ilvl="7">
      <w:start w:val="1"/>
      <w:numFmt w:val="decimal"/>
      <w:lvlText w:val="%1.%2.%3.%4.%5.%6.%7.%8"/>
      <w:lvlJc w:val="left"/>
      <w:pPr>
        <w:tabs>
          <w:tab w:val="num" w:pos="4760"/>
        </w:tabs>
        <w:ind w:left="5440" w:hanging="680"/>
      </w:pPr>
      <w:rPr>
        <w:rFonts w:hint="default"/>
      </w:rPr>
    </w:lvl>
    <w:lvl w:ilvl="8">
      <w:start w:val="1"/>
      <w:numFmt w:val="decimal"/>
      <w:lvlText w:val="%1.%2.%3.%4.%5.%6.%7.%8.%9"/>
      <w:lvlJc w:val="left"/>
      <w:pPr>
        <w:tabs>
          <w:tab w:val="num" w:pos="5440"/>
        </w:tabs>
        <w:ind w:left="6120" w:hanging="680"/>
      </w:pPr>
      <w:rPr>
        <w:rFonts w:hint="default"/>
      </w:rPr>
    </w:lvl>
  </w:abstractNum>
  <w:abstractNum w:abstractNumId="17">
    <w:nsid w:val="5B8D7F05"/>
    <w:multiLevelType w:val="hybridMultilevel"/>
    <w:tmpl w:val="DC483B4A"/>
    <w:lvl w:ilvl="0" w:tplc="2C04ECD2">
      <w:start w:val="1"/>
      <w:numFmt w:val="bullet"/>
      <w:lvlText w:val=""/>
      <w:lvlJc w:val="left"/>
      <w:pPr>
        <w:tabs>
          <w:tab w:val="num" w:pos="1890"/>
        </w:tabs>
        <w:ind w:left="1890"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A824F8B"/>
    <w:multiLevelType w:val="hybridMultilevel"/>
    <w:tmpl w:val="880808A6"/>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19">
    <w:nsid w:val="73677E53"/>
    <w:multiLevelType w:val="multilevel"/>
    <w:tmpl w:val="345E7182"/>
    <w:lvl w:ilvl="0">
      <w:start w:val="1"/>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20">
    <w:nsid w:val="7B1110CD"/>
    <w:multiLevelType w:val="multilevel"/>
    <w:tmpl w:val="606A2B92"/>
    <w:lvl w:ilvl="0">
      <w:start w:val="1"/>
      <w:numFmt w:val="decimal"/>
      <w:lvlText w:val="%1.0"/>
      <w:lvlJc w:val="left"/>
      <w:pPr>
        <w:tabs>
          <w:tab w:val="num" w:pos="680"/>
        </w:tabs>
        <w:ind w:left="680" w:hanging="680"/>
      </w:pPr>
      <w:rPr>
        <w:rFonts w:hint="default"/>
        <w:b/>
      </w:rPr>
    </w:lvl>
    <w:lvl w:ilvl="1">
      <w:start w:val="1"/>
      <w:numFmt w:val="decimal"/>
      <w:lvlText w:val="%1.%2"/>
      <w:lvlJc w:val="left"/>
      <w:pPr>
        <w:tabs>
          <w:tab w:val="num" w:pos="1390"/>
        </w:tabs>
        <w:ind w:left="1390" w:hanging="680"/>
      </w:pPr>
      <w:rPr>
        <w:rFonts w:hint="default"/>
        <w:b/>
      </w:rPr>
    </w:lvl>
    <w:lvl w:ilvl="2">
      <w:start w:val="1"/>
      <w:numFmt w:val="decimal"/>
      <w:lvlText w:val="%1.%2.%3"/>
      <w:lvlJc w:val="left"/>
      <w:pPr>
        <w:tabs>
          <w:tab w:val="num" w:pos="2040"/>
        </w:tabs>
        <w:ind w:left="2040" w:hanging="680"/>
      </w:pPr>
      <w:rPr>
        <w:rFonts w:hint="default"/>
        <w:b w:val="0"/>
      </w:rPr>
    </w:lvl>
    <w:lvl w:ilvl="3">
      <w:start w:val="1"/>
      <w:numFmt w:val="decimal"/>
      <w:lvlText w:val="%1.%2.%3.%4"/>
      <w:lvlJc w:val="left"/>
      <w:pPr>
        <w:tabs>
          <w:tab w:val="num" w:pos="2720"/>
        </w:tabs>
        <w:ind w:left="2720" w:hanging="680"/>
      </w:pPr>
      <w:rPr>
        <w:rFonts w:hint="default"/>
        <w:b w:val="0"/>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1">
    <w:nsid w:val="7FA0756F"/>
    <w:multiLevelType w:val="hybridMultilevel"/>
    <w:tmpl w:val="05DE82FC"/>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num w:numId="1">
    <w:abstractNumId w:val="9"/>
  </w:num>
  <w:num w:numId="2">
    <w:abstractNumId w:val="12"/>
  </w:num>
  <w:num w:numId="3">
    <w:abstractNumId w:val="3"/>
  </w:num>
  <w:num w:numId="4">
    <w:abstractNumId w:val="19"/>
  </w:num>
  <w:num w:numId="5">
    <w:abstractNumId w:val="2"/>
  </w:num>
  <w:num w:numId="6">
    <w:abstractNumId w:val="10"/>
  </w:num>
  <w:num w:numId="7">
    <w:abstractNumId w:val="17"/>
  </w:num>
  <w:num w:numId="8">
    <w:abstractNumId w:val="16"/>
  </w:num>
  <w:num w:numId="9">
    <w:abstractNumId w:val="21"/>
  </w:num>
  <w:num w:numId="10">
    <w:abstractNumId w:val="5"/>
  </w:num>
  <w:num w:numId="11">
    <w:abstractNumId w:val="7"/>
  </w:num>
  <w:num w:numId="12">
    <w:abstractNumId w:val="4"/>
  </w:num>
  <w:num w:numId="13">
    <w:abstractNumId w:val="18"/>
  </w:num>
  <w:num w:numId="14">
    <w:abstractNumId w:val="8"/>
  </w:num>
  <w:num w:numId="15">
    <w:abstractNumId w:val="15"/>
  </w:num>
  <w:num w:numId="16">
    <w:abstractNumId w:val="1"/>
  </w:num>
  <w:num w:numId="17">
    <w:abstractNumId w:val="11"/>
  </w:num>
  <w:num w:numId="18">
    <w:abstractNumId w:val="14"/>
  </w:num>
  <w:num w:numId="19">
    <w:abstractNumId w:val="0"/>
  </w:num>
  <w:num w:numId="20">
    <w:abstractNumId w:val="20"/>
  </w:num>
  <w:num w:numId="21">
    <w:abstractNumId w:val="6"/>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114691"/>
  </w:hdrShapeDefaults>
  <w:footnotePr>
    <w:footnote w:id="0"/>
    <w:footnote w:id="1"/>
  </w:footnotePr>
  <w:endnotePr>
    <w:endnote w:id="0"/>
    <w:endnote w:id="1"/>
  </w:endnotePr>
  <w:compat>
    <w:useFELayout/>
  </w:compat>
  <w:rsids>
    <w:rsidRoot w:val="00D84281"/>
    <w:rsid w:val="00044B99"/>
    <w:rsid w:val="00062423"/>
    <w:rsid w:val="00075B63"/>
    <w:rsid w:val="000B0EF5"/>
    <w:rsid w:val="000C494D"/>
    <w:rsid w:val="000F4D95"/>
    <w:rsid w:val="00112B2C"/>
    <w:rsid w:val="00123FF0"/>
    <w:rsid w:val="00125012"/>
    <w:rsid w:val="00125892"/>
    <w:rsid w:val="0017193A"/>
    <w:rsid w:val="001829A4"/>
    <w:rsid w:val="00191C01"/>
    <w:rsid w:val="00195111"/>
    <w:rsid w:val="0019535B"/>
    <w:rsid w:val="001C368F"/>
    <w:rsid w:val="001C5B02"/>
    <w:rsid w:val="001F0319"/>
    <w:rsid w:val="0021267F"/>
    <w:rsid w:val="002371F5"/>
    <w:rsid w:val="0029155A"/>
    <w:rsid w:val="0030477F"/>
    <w:rsid w:val="00316DDF"/>
    <w:rsid w:val="00321B41"/>
    <w:rsid w:val="0032644D"/>
    <w:rsid w:val="00331393"/>
    <w:rsid w:val="00396B05"/>
    <w:rsid w:val="003A5739"/>
    <w:rsid w:val="003A7B39"/>
    <w:rsid w:val="003B7F39"/>
    <w:rsid w:val="003C7272"/>
    <w:rsid w:val="003D493B"/>
    <w:rsid w:val="00404077"/>
    <w:rsid w:val="00432B31"/>
    <w:rsid w:val="00440DDB"/>
    <w:rsid w:val="004411BF"/>
    <w:rsid w:val="004A66B1"/>
    <w:rsid w:val="004B3716"/>
    <w:rsid w:val="004D2F18"/>
    <w:rsid w:val="004E5710"/>
    <w:rsid w:val="0050128B"/>
    <w:rsid w:val="005135BF"/>
    <w:rsid w:val="00514391"/>
    <w:rsid w:val="005216FF"/>
    <w:rsid w:val="00540CE5"/>
    <w:rsid w:val="0054748E"/>
    <w:rsid w:val="005619E4"/>
    <w:rsid w:val="00567218"/>
    <w:rsid w:val="00570226"/>
    <w:rsid w:val="00574290"/>
    <w:rsid w:val="005A74C2"/>
    <w:rsid w:val="005C44BC"/>
    <w:rsid w:val="005F385F"/>
    <w:rsid w:val="00624200"/>
    <w:rsid w:val="006339EA"/>
    <w:rsid w:val="0064219A"/>
    <w:rsid w:val="0064692E"/>
    <w:rsid w:val="0065128C"/>
    <w:rsid w:val="00663234"/>
    <w:rsid w:val="00671F25"/>
    <w:rsid w:val="00673031"/>
    <w:rsid w:val="00674E46"/>
    <w:rsid w:val="00681400"/>
    <w:rsid w:val="0069323A"/>
    <w:rsid w:val="00694FEC"/>
    <w:rsid w:val="00695DAB"/>
    <w:rsid w:val="006B268D"/>
    <w:rsid w:val="006C2D30"/>
    <w:rsid w:val="006D5C67"/>
    <w:rsid w:val="006E7359"/>
    <w:rsid w:val="00714992"/>
    <w:rsid w:val="00726DCE"/>
    <w:rsid w:val="00751DD2"/>
    <w:rsid w:val="00753464"/>
    <w:rsid w:val="007A2C70"/>
    <w:rsid w:val="007B52F7"/>
    <w:rsid w:val="007C055E"/>
    <w:rsid w:val="007C6917"/>
    <w:rsid w:val="007E5CC0"/>
    <w:rsid w:val="007F4C52"/>
    <w:rsid w:val="00827C32"/>
    <w:rsid w:val="008305F7"/>
    <w:rsid w:val="0085623D"/>
    <w:rsid w:val="0086121D"/>
    <w:rsid w:val="008734FC"/>
    <w:rsid w:val="00875472"/>
    <w:rsid w:val="008A7230"/>
    <w:rsid w:val="008B0DFE"/>
    <w:rsid w:val="008B1050"/>
    <w:rsid w:val="008C4A87"/>
    <w:rsid w:val="008D1193"/>
    <w:rsid w:val="00906521"/>
    <w:rsid w:val="0091049C"/>
    <w:rsid w:val="00921214"/>
    <w:rsid w:val="009320D7"/>
    <w:rsid w:val="00943353"/>
    <w:rsid w:val="00952E50"/>
    <w:rsid w:val="009626A5"/>
    <w:rsid w:val="00964D4F"/>
    <w:rsid w:val="00986D2C"/>
    <w:rsid w:val="0099395B"/>
    <w:rsid w:val="009B1C61"/>
    <w:rsid w:val="009B21DF"/>
    <w:rsid w:val="009B621C"/>
    <w:rsid w:val="009C3A18"/>
    <w:rsid w:val="00A2708A"/>
    <w:rsid w:val="00AA56FA"/>
    <w:rsid w:val="00AB2D44"/>
    <w:rsid w:val="00AD5E79"/>
    <w:rsid w:val="00AE68FD"/>
    <w:rsid w:val="00AF2776"/>
    <w:rsid w:val="00B25C97"/>
    <w:rsid w:val="00B25EE6"/>
    <w:rsid w:val="00B337D4"/>
    <w:rsid w:val="00B37688"/>
    <w:rsid w:val="00B51758"/>
    <w:rsid w:val="00B737AB"/>
    <w:rsid w:val="00BB634D"/>
    <w:rsid w:val="00BD0279"/>
    <w:rsid w:val="00BD1788"/>
    <w:rsid w:val="00BE27EF"/>
    <w:rsid w:val="00BF3BB3"/>
    <w:rsid w:val="00C064AF"/>
    <w:rsid w:val="00C16669"/>
    <w:rsid w:val="00C26A5B"/>
    <w:rsid w:val="00C31492"/>
    <w:rsid w:val="00C51628"/>
    <w:rsid w:val="00C52798"/>
    <w:rsid w:val="00C53D44"/>
    <w:rsid w:val="00C677EB"/>
    <w:rsid w:val="00CE1D9D"/>
    <w:rsid w:val="00CE3BC8"/>
    <w:rsid w:val="00CF270F"/>
    <w:rsid w:val="00D00FA5"/>
    <w:rsid w:val="00D4716E"/>
    <w:rsid w:val="00D50A06"/>
    <w:rsid w:val="00D5409B"/>
    <w:rsid w:val="00D77792"/>
    <w:rsid w:val="00D84281"/>
    <w:rsid w:val="00DA0899"/>
    <w:rsid w:val="00DB3419"/>
    <w:rsid w:val="00DB79FD"/>
    <w:rsid w:val="00DC09B3"/>
    <w:rsid w:val="00DC2AC8"/>
    <w:rsid w:val="00DD74BE"/>
    <w:rsid w:val="00E02EF4"/>
    <w:rsid w:val="00E11B40"/>
    <w:rsid w:val="00E14DD6"/>
    <w:rsid w:val="00E27554"/>
    <w:rsid w:val="00E3398F"/>
    <w:rsid w:val="00E345D1"/>
    <w:rsid w:val="00E37759"/>
    <w:rsid w:val="00E523AB"/>
    <w:rsid w:val="00E6203D"/>
    <w:rsid w:val="00E82B84"/>
    <w:rsid w:val="00E967B1"/>
    <w:rsid w:val="00EB0CF1"/>
    <w:rsid w:val="00EB336B"/>
    <w:rsid w:val="00EB65A8"/>
    <w:rsid w:val="00EE2A12"/>
    <w:rsid w:val="00EE72C5"/>
    <w:rsid w:val="00EF7706"/>
    <w:rsid w:val="00F07492"/>
    <w:rsid w:val="00F12DB5"/>
    <w:rsid w:val="00F14A8F"/>
    <w:rsid w:val="00F56A21"/>
    <w:rsid w:val="00F6098B"/>
    <w:rsid w:val="00F73C58"/>
    <w:rsid w:val="00F74332"/>
    <w:rsid w:val="00F8522A"/>
    <w:rsid w:val="00FA29DE"/>
    <w:rsid w:val="00FD65B0"/>
    <w:rsid w:val="00FF538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1469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4C2"/>
  </w:style>
  <w:style w:type="paragraph" w:styleId="Heading1">
    <w:name w:val="heading 1"/>
    <w:basedOn w:val="Normal"/>
    <w:next w:val="Normal"/>
    <w:link w:val="Heading1Char"/>
    <w:uiPriority w:val="9"/>
    <w:qFormat/>
    <w:rsid w:val="005135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5">
    <w:name w:val="heading 5"/>
    <w:basedOn w:val="Normal"/>
    <w:next w:val="Normal"/>
    <w:link w:val="Heading5Char"/>
    <w:unhideWhenUsed/>
    <w:qFormat/>
    <w:rsid w:val="00F7433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8305F7"/>
    <w:pPr>
      <w:keepNext/>
      <w:spacing w:after="0" w:line="240" w:lineRule="auto"/>
      <w:jc w:val="center"/>
      <w:outlineLvl w:val="5"/>
    </w:pPr>
    <w:rPr>
      <w:rFonts w:ascii="Times New Roman" w:eastAsia="Times New Roman" w:hAnsi="Times New Roman" w:cs="Times New Roman"/>
      <w:b/>
      <w:b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149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4992"/>
  </w:style>
  <w:style w:type="paragraph" w:styleId="Footer">
    <w:name w:val="footer"/>
    <w:basedOn w:val="Normal"/>
    <w:link w:val="FooterChar"/>
    <w:unhideWhenUsed/>
    <w:rsid w:val="00714992"/>
    <w:pPr>
      <w:tabs>
        <w:tab w:val="center" w:pos="4513"/>
        <w:tab w:val="right" w:pos="9026"/>
      </w:tabs>
      <w:spacing w:after="0" w:line="240" w:lineRule="auto"/>
    </w:pPr>
  </w:style>
  <w:style w:type="character" w:customStyle="1" w:styleId="FooterChar">
    <w:name w:val="Footer Char"/>
    <w:basedOn w:val="DefaultParagraphFont"/>
    <w:link w:val="Footer"/>
    <w:rsid w:val="00714992"/>
  </w:style>
  <w:style w:type="table" w:styleId="TableGrid">
    <w:name w:val="Table Grid"/>
    <w:basedOn w:val="TableNormal"/>
    <w:uiPriority w:val="59"/>
    <w:rsid w:val="007149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semiHidden/>
    <w:rsid w:val="00714992"/>
    <w:pPr>
      <w:spacing w:after="0" w:line="240" w:lineRule="auto"/>
      <w:ind w:left="720"/>
    </w:pPr>
    <w:rPr>
      <w:rFonts w:ascii="Times New Roman" w:eastAsia="Times New Roman" w:hAnsi="Times New Roman" w:cs="Times New Roman"/>
      <w:sz w:val="24"/>
      <w:szCs w:val="24"/>
      <w:lang w:val="en-US" w:eastAsia="en-US"/>
    </w:rPr>
  </w:style>
  <w:style w:type="character" w:customStyle="1" w:styleId="BodyTextIndentChar">
    <w:name w:val="Body Text Indent Char"/>
    <w:basedOn w:val="DefaultParagraphFont"/>
    <w:link w:val="BodyTextIndent"/>
    <w:semiHidden/>
    <w:rsid w:val="00714992"/>
    <w:rPr>
      <w:rFonts w:ascii="Times New Roman" w:eastAsia="Times New Roman" w:hAnsi="Times New Roman" w:cs="Times New Roman"/>
      <w:sz w:val="24"/>
      <w:szCs w:val="24"/>
      <w:lang w:val="en-US" w:eastAsia="en-US"/>
    </w:rPr>
  </w:style>
  <w:style w:type="character" w:customStyle="1" w:styleId="Heading6Char">
    <w:name w:val="Heading 6 Char"/>
    <w:basedOn w:val="DefaultParagraphFont"/>
    <w:link w:val="Heading6"/>
    <w:rsid w:val="008305F7"/>
    <w:rPr>
      <w:rFonts w:ascii="Times New Roman" w:eastAsia="Times New Roman" w:hAnsi="Times New Roman" w:cs="Times New Roman"/>
      <w:b/>
      <w:bCs/>
      <w:sz w:val="24"/>
      <w:szCs w:val="24"/>
      <w:lang w:val="en-US" w:eastAsia="en-US"/>
    </w:rPr>
  </w:style>
  <w:style w:type="paragraph" w:styleId="ListParagraph">
    <w:name w:val="List Paragraph"/>
    <w:basedOn w:val="Normal"/>
    <w:uiPriority w:val="34"/>
    <w:qFormat/>
    <w:rsid w:val="00695DAB"/>
    <w:pPr>
      <w:ind w:left="720"/>
      <w:contextualSpacing/>
    </w:pPr>
  </w:style>
  <w:style w:type="paragraph" w:customStyle="1" w:styleId="DefaultText">
    <w:name w:val="Default Text"/>
    <w:basedOn w:val="Normal"/>
    <w:rsid w:val="00E523A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eastAsia="en-US"/>
    </w:rPr>
  </w:style>
  <w:style w:type="character" w:customStyle="1" w:styleId="Heading2Char">
    <w:name w:val="Heading 2 Char"/>
    <w:basedOn w:val="DefaultParagraphFont"/>
    <w:rsid w:val="004E5710"/>
    <w:rPr>
      <w:color w:val="000000"/>
      <w:sz w:val="24"/>
      <w:lang w:val="en-US" w:eastAsia="en-US" w:bidi="ar-SA"/>
    </w:rPr>
  </w:style>
  <w:style w:type="character" w:customStyle="1" w:styleId="Heading1Char">
    <w:name w:val="Heading 1 Char"/>
    <w:basedOn w:val="DefaultParagraphFont"/>
    <w:link w:val="Heading1"/>
    <w:uiPriority w:val="9"/>
    <w:rsid w:val="005135BF"/>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basedOn w:val="DefaultParagraphFont"/>
    <w:link w:val="Heading5"/>
    <w:uiPriority w:val="9"/>
    <w:rsid w:val="00F74332"/>
    <w:rPr>
      <w:rFonts w:asciiTheme="majorHAnsi" w:eastAsiaTheme="majorEastAsia" w:hAnsiTheme="majorHAnsi" w:cstheme="majorBidi"/>
      <w:color w:val="243F60" w:themeColor="accent1" w:themeShade="7F"/>
    </w:rPr>
  </w:style>
  <w:style w:type="paragraph" w:styleId="BodyTextIndent2">
    <w:name w:val="Body Text Indent 2"/>
    <w:basedOn w:val="Normal"/>
    <w:link w:val="BodyTextIndent2Char"/>
    <w:uiPriority w:val="99"/>
    <w:semiHidden/>
    <w:unhideWhenUsed/>
    <w:rsid w:val="002371F5"/>
    <w:pPr>
      <w:spacing w:after="120" w:line="480" w:lineRule="auto"/>
      <w:ind w:left="283"/>
    </w:pPr>
  </w:style>
  <w:style w:type="character" w:customStyle="1" w:styleId="BodyTextIndent2Char">
    <w:name w:val="Body Text Indent 2 Char"/>
    <w:basedOn w:val="DefaultParagraphFont"/>
    <w:link w:val="BodyTextIndent2"/>
    <w:uiPriority w:val="99"/>
    <w:semiHidden/>
    <w:rsid w:val="002371F5"/>
  </w:style>
  <w:style w:type="paragraph" w:customStyle="1" w:styleId="TableText">
    <w:name w:val="Table Text"/>
    <w:basedOn w:val="Normal"/>
    <w:rsid w:val="009320D7"/>
    <w:pPr>
      <w:autoSpaceDE w:val="0"/>
      <w:autoSpaceDN w:val="0"/>
      <w:adjustRightInd w:val="0"/>
      <w:spacing w:after="0"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955523795">
      <w:bodyDiv w:val="1"/>
      <w:marLeft w:val="0"/>
      <w:marRight w:val="0"/>
      <w:marTop w:val="0"/>
      <w:marBottom w:val="0"/>
      <w:divBdr>
        <w:top w:val="none" w:sz="0" w:space="0" w:color="auto"/>
        <w:left w:val="none" w:sz="0" w:space="0" w:color="auto"/>
        <w:bottom w:val="none" w:sz="0" w:space="0" w:color="auto"/>
        <w:right w:val="none" w:sz="0" w:space="0" w:color="auto"/>
      </w:divBdr>
    </w:div>
    <w:div w:id="1151871953">
      <w:bodyDiv w:val="1"/>
      <w:marLeft w:val="0"/>
      <w:marRight w:val="0"/>
      <w:marTop w:val="0"/>
      <w:marBottom w:val="0"/>
      <w:divBdr>
        <w:top w:val="none" w:sz="0" w:space="0" w:color="auto"/>
        <w:left w:val="none" w:sz="0" w:space="0" w:color="auto"/>
        <w:bottom w:val="none" w:sz="0" w:space="0" w:color="auto"/>
        <w:right w:val="none" w:sz="0" w:space="0" w:color="auto"/>
      </w:divBdr>
    </w:div>
    <w:div w:id="21359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D5DA6-4F1E-485C-8177-5FD2051A3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4</Pages>
  <Words>588</Words>
  <Characters>3354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pawankumar</dc:creator>
  <cp:keywords/>
  <dc:description/>
  <cp:lastModifiedBy>sanjayroy</cp:lastModifiedBy>
  <cp:revision>123</cp:revision>
  <cp:lastPrinted>2012-04-04T06:36:00Z</cp:lastPrinted>
  <dcterms:created xsi:type="dcterms:W3CDTF">2011-12-30T03:26:00Z</dcterms:created>
  <dcterms:modified xsi:type="dcterms:W3CDTF">2012-04-04T06:36:00Z</dcterms:modified>
</cp:coreProperties>
</file>